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99" w:rsidRPr="003432CC" w:rsidRDefault="003432CC" w:rsidP="00651AA6">
      <w:pPr>
        <w:widowControl/>
        <w:shd w:val="clear" w:color="auto" w:fill="FFFFFF"/>
        <w:spacing w:before="120" w:after="120" w:line="360" w:lineRule="auto"/>
        <w:jc w:val="center"/>
        <w:rPr>
          <w:rFonts w:asciiTheme="minorEastAsia" w:hAnsiTheme="minorEastAsia" w:cs="Times New Roman"/>
          <w:b/>
          <w:bCs/>
          <w:color w:val="000000" w:themeColor="text1"/>
          <w:kern w:val="0"/>
          <w:sz w:val="36"/>
          <w:szCs w:val="36"/>
        </w:rPr>
      </w:pPr>
      <w:r w:rsidRPr="003432CC">
        <w:rPr>
          <w:rFonts w:asciiTheme="minorEastAsia" w:hAnsiTheme="minorEastAsia" w:cs="Times New Roman" w:hint="eastAsia"/>
          <w:b/>
          <w:bCs/>
          <w:color w:val="000000" w:themeColor="text1"/>
          <w:kern w:val="0"/>
          <w:sz w:val="36"/>
          <w:szCs w:val="36"/>
        </w:rPr>
        <w:t>林业</w:t>
      </w:r>
      <w:r w:rsidRPr="003432CC">
        <w:rPr>
          <w:rFonts w:asciiTheme="minorEastAsia" w:hAnsiTheme="minorEastAsia" w:cs="Times New Roman"/>
          <w:b/>
          <w:bCs/>
          <w:color w:val="000000" w:themeColor="text1"/>
          <w:kern w:val="0"/>
          <w:sz w:val="36"/>
          <w:szCs w:val="36"/>
        </w:rPr>
        <w:t>植物调运检疫</w:t>
      </w:r>
    </w:p>
    <w:p w:rsidR="00FC6AC1" w:rsidRPr="003432CC" w:rsidRDefault="00FC6AC1" w:rsidP="00651AA6">
      <w:pPr>
        <w:widowControl/>
        <w:shd w:val="clear" w:color="auto" w:fill="FFFFFF"/>
        <w:spacing w:before="120" w:after="120" w:line="360" w:lineRule="auto"/>
        <w:jc w:val="left"/>
        <w:rPr>
          <w:rFonts w:asciiTheme="minorEastAsia" w:hAnsiTheme="minorEastAsia" w:cs="Times New Roman"/>
          <w:color w:val="000000" w:themeColor="text1"/>
          <w:kern w:val="0"/>
          <w:sz w:val="28"/>
          <w:szCs w:val="28"/>
        </w:rPr>
      </w:pPr>
      <w:r w:rsidRPr="003432CC">
        <w:rPr>
          <w:rFonts w:asciiTheme="minorEastAsia" w:hAnsiTheme="minorEastAsia" w:cs="Times New Roman"/>
          <w:b/>
          <w:bCs/>
          <w:color w:val="000000" w:themeColor="text1"/>
          <w:kern w:val="0"/>
          <w:sz w:val="28"/>
          <w:szCs w:val="28"/>
        </w:rPr>
        <w:t>一、办理依据</w:t>
      </w:r>
    </w:p>
    <w:p w:rsidR="003432CC" w:rsidRPr="00071435" w:rsidRDefault="00106FB8" w:rsidP="00651AA6">
      <w:pPr>
        <w:widowControl/>
        <w:shd w:val="clear" w:color="auto" w:fill="FFFFFF"/>
        <w:spacing w:line="360" w:lineRule="auto"/>
        <w:ind w:firstLineChars="200" w:firstLine="562"/>
        <w:jc w:val="left"/>
        <w:rPr>
          <w:rFonts w:asciiTheme="minorEastAsia" w:hAnsiTheme="minorEastAsia" w:cs="Times New Roman"/>
          <w:b/>
          <w:color w:val="000000" w:themeColor="text1"/>
          <w:kern w:val="0"/>
          <w:sz w:val="28"/>
          <w:szCs w:val="28"/>
        </w:rPr>
      </w:pPr>
      <w:r w:rsidRPr="00071435">
        <w:rPr>
          <w:rFonts w:asciiTheme="minorEastAsia" w:hAnsiTheme="minorEastAsia" w:cs="Times New Roman" w:hint="eastAsia"/>
          <w:b/>
          <w:color w:val="000000" w:themeColor="text1"/>
          <w:kern w:val="0"/>
          <w:sz w:val="28"/>
          <w:szCs w:val="28"/>
        </w:rPr>
        <w:t>1、《植物检疫条例》</w:t>
      </w:r>
      <w:r w:rsidR="003432CC" w:rsidRPr="00071435">
        <w:rPr>
          <w:rFonts w:asciiTheme="minorEastAsia" w:hAnsiTheme="minorEastAsia" w:cs="Times New Roman" w:hint="eastAsia"/>
          <w:b/>
          <w:color w:val="000000" w:themeColor="text1"/>
          <w:kern w:val="0"/>
          <w:sz w:val="28"/>
          <w:szCs w:val="28"/>
        </w:rPr>
        <w:t xml:space="preserve"> </w:t>
      </w:r>
    </w:p>
    <w:p w:rsidR="00957F87" w:rsidRDefault="00957F87" w:rsidP="00651AA6">
      <w:pPr>
        <w:widowControl/>
        <w:shd w:val="clear" w:color="auto" w:fill="FFFFFF"/>
        <w:spacing w:line="360" w:lineRule="auto"/>
        <w:ind w:firstLineChars="200" w:firstLine="562"/>
        <w:jc w:val="left"/>
        <w:rPr>
          <w:rFonts w:asciiTheme="minorEastAsia" w:hAnsiTheme="minorEastAsia" w:cs="Times New Roman"/>
          <w:color w:val="000000" w:themeColor="text1"/>
          <w:kern w:val="0"/>
          <w:sz w:val="28"/>
          <w:szCs w:val="28"/>
        </w:rPr>
      </w:pPr>
      <w:r w:rsidRPr="00071435">
        <w:rPr>
          <w:rFonts w:asciiTheme="minorEastAsia" w:hAnsiTheme="minorEastAsia" w:cs="Times New Roman" w:hint="eastAsia"/>
          <w:b/>
          <w:color w:val="000000" w:themeColor="text1"/>
          <w:kern w:val="0"/>
          <w:sz w:val="28"/>
          <w:szCs w:val="28"/>
        </w:rPr>
        <w:t>第七</w:t>
      </w:r>
      <w:r w:rsidR="00106FB8" w:rsidRPr="00071435">
        <w:rPr>
          <w:rFonts w:asciiTheme="minorEastAsia" w:hAnsiTheme="minorEastAsia" w:cs="Times New Roman" w:hint="eastAsia"/>
          <w:b/>
          <w:color w:val="000000" w:themeColor="text1"/>
          <w:kern w:val="0"/>
          <w:sz w:val="28"/>
          <w:szCs w:val="28"/>
        </w:rPr>
        <w:t>条</w:t>
      </w:r>
      <w:r w:rsidR="00360887" w:rsidRPr="00071435">
        <w:rPr>
          <w:rFonts w:asciiTheme="minorEastAsia" w:hAnsiTheme="minorEastAsia" w:cs="Times New Roman" w:hint="eastAsia"/>
          <w:b/>
          <w:color w:val="000000" w:themeColor="text1"/>
          <w:kern w:val="0"/>
          <w:sz w:val="28"/>
          <w:szCs w:val="28"/>
        </w:rPr>
        <w:t xml:space="preserve"> </w:t>
      </w:r>
      <w:r w:rsidR="00360887">
        <w:rPr>
          <w:rFonts w:asciiTheme="minorEastAsia" w:hAnsiTheme="minorEastAsia" w:cs="Times New Roman" w:hint="eastAsia"/>
          <w:color w:val="000000" w:themeColor="text1"/>
          <w:kern w:val="0"/>
          <w:sz w:val="28"/>
          <w:szCs w:val="28"/>
        </w:rPr>
        <w:t xml:space="preserve"> </w:t>
      </w:r>
      <w:r w:rsidR="003432CC" w:rsidRPr="003432CC">
        <w:rPr>
          <w:rFonts w:asciiTheme="minorEastAsia" w:hAnsiTheme="minorEastAsia" w:cs="Times New Roman" w:hint="eastAsia"/>
          <w:color w:val="000000" w:themeColor="text1"/>
          <w:kern w:val="0"/>
          <w:sz w:val="28"/>
          <w:szCs w:val="28"/>
        </w:rPr>
        <w:t>调运植物和植物产品，属于下列情况的，必须经过检疫：</w:t>
      </w:r>
      <w:r w:rsidRPr="003432CC">
        <w:rPr>
          <w:rFonts w:asciiTheme="minorEastAsia" w:hAnsiTheme="minorEastAsia" w:cs="Times New Roman" w:hint="eastAsia"/>
          <w:color w:val="000000" w:themeColor="text1"/>
          <w:kern w:val="0"/>
          <w:sz w:val="28"/>
          <w:szCs w:val="28"/>
        </w:rPr>
        <w:t>（</w:t>
      </w:r>
      <w:r w:rsidRPr="003432CC">
        <w:rPr>
          <w:rFonts w:asciiTheme="minorEastAsia" w:hAnsiTheme="minorEastAsia" w:cs="Times New Roman"/>
          <w:color w:val="000000" w:themeColor="text1"/>
          <w:kern w:val="0"/>
          <w:sz w:val="28"/>
          <w:szCs w:val="28"/>
        </w:rPr>
        <w:t>一）</w:t>
      </w:r>
      <w:r w:rsidRPr="003432CC">
        <w:rPr>
          <w:rFonts w:asciiTheme="minorEastAsia" w:hAnsiTheme="minorEastAsia" w:cs="Times New Roman" w:hint="eastAsia"/>
          <w:color w:val="000000" w:themeColor="text1"/>
          <w:kern w:val="0"/>
          <w:sz w:val="28"/>
          <w:szCs w:val="28"/>
        </w:rPr>
        <w:t>列入应施检疫的植物、植物产品名单的，运出发生疫情的县级行政区域之前，必须经过检疫；</w:t>
      </w:r>
      <w:r w:rsidRPr="003432CC">
        <w:rPr>
          <w:rFonts w:asciiTheme="minorEastAsia" w:hAnsiTheme="minorEastAsia" w:cs="Times New Roman" w:hint="eastAsia"/>
          <w:color w:val="000000" w:themeColor="text1"/>
          <w:kern w:val="0"/>
          <w:sz w:val="28"/>
          <w:szCs w:val="28"/>
        </w:rPr>
        <w:br/>
        <w:t xml:space="preserve">　　（</w:t>
      </w:r>
      <w:r w:rsidRPr="003432CC">
        <w:rPr>
          <w:rFonts w:asciiTheme="minorEastAsia" w:hAnsiTheme="minorEastAsia" w:cs="Times New Roman"/>
          <w:color w:val="000000" w:themeColor="text1"/>
          <w:kern w:val="0"/>
          <w:sz w:val="28"/>
          <w:szCs w:val="28"/>
        </w:rPr>
        <w:t>二）</w:t>
      </w:r>
      <w:r w:rsidRPr="003432CC">
        <w:rPr>
          <w:rFonts w:asciiTheme="minorEastAsia" w:hAnsiTheme="minorEastAsia" w:cs="Times New Roman" w:hint="eastAsia"/>
          <w:color w:val="000000" w:themeColor="text1"/>
          <w:kern w:val="0"/>
          <w:sz w:val="28"/>
          <w:szCs w:val="28"/>
        </w:rPr>
        <w:t>凡种子、苗木和其他繁殖材料，不论是否列入应施检疫的植物、植物产品名单和运往何地，在调运之前，都必须经过检疫。</w:t>
      </w:r>
    </w:p>
    <w:p w:rsidR="00360887" w:rsidRPr="003432CC" w:rsidRDefault="00360887" w:rsidP="00651AA6">
      <w:pPr>
        <w:widowControl/>
        <w:shd w:val="clear" w:color="auto" w:fill="FFFFFF"/>
        <w:spacing w:line="360" w:lineRule="auto"/>
        <w:ind w:firstLineChars="200" w:firstLine="562"/>
        <w:jc w:val="left"/>
        <w:rPr>
          <w:rFonts w:asciiTheme="minorEastAsia" w:hAnsiTheme="minorEastAsia" w:cs="Times New Roman"/>
          <w:color w:val="000000" w:themeColor="text1"/>
          <w:kern w:val="0"/>
          <w:sz w:val="28"/>
          <w:szCs w:val="28"/>
        </w:rPr>
      </w:pPr>
      <w:r w:rsidRPr="00071435">
        <w:rPr>
          <w:rFonts w:asciiTheme="minorEastAsia" w:hAnsiTheme="minorEastAsia" w:cs="Times New Roman"/>
          <w:b/>
          <w:color w:val="000000" w:themeColor="text1"/>
          <w:kern w:val="0"/>
          <w:sz w:val="28"/>
          <w:szCs w:val="28"/>
        </w:rPr>
        <w:t>第八条</w:t>
      </w:r>
      <w:r w:rsidRPr="00360887">
        <w:rPr>
          <w:rFonts w:asciiTheme="minorEastAsia" w:hAnsiTheme="minorEastAsia" w:cs="Times New Roman"/>
          <w:color w:val="000000" w:themeColor="text1"/>
          <w:kern w:val="0"/>
          <w:sz w:val="28"/>
          <w:szCs w:val="28"/>
        </w:rPr>
        <w:t xml:space="preserve">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r>
        <w:rPr>
          <w:rFonts w:asciiTheme="minorEastAsia" w:hAnsiTheme="minorEastAsia" w:cs="Times New Roman"/>
          <w:color w:val="000000" w:themeColor="text1"/>
          <w:kern w:val="0"/>
          <w:sz w:val="28"/>
          <w:szCs w:val="28"/>
        </w:rPr>
        <w:t>……</w:t>
      </w:r>
    </w:p>
    <w:p w:rsidR="003432CC" w:rsidRPr="00071435" w:rsidRDefault="00DC09D8" w:rsidP="00651AA6">
      <w:pPr>
        <w:widowControl/>
        <w:shd w:val="clear" w:color="auto" w:fill="FFFFFF"/>
        <w:spacing w:before="120" w:after="120" w:line="360" w:lineRule="auto"/>
        <w:ind w:firstLineChars="200" w:firstLine="562"/>
        <w:jc w:val="left"/>
        <w:rPr>
          <w:rFonts w:asciiTheme="minorEastAsia" w:hAnsiTheme="minorEastAsia" w:cs="Times New Roman"/>
          <w:b/>
          <w:color w:val="000000" w:themeColor="text1"/>
          <w:kern w:val="0"/>
          <w:sz w:val="28"/>
          <w:szCs w:val="28"/>
        </w:rPr>
      </w:pPr>
      <w:r w:rsidRPr="00071435">
        <w:rPr>
          <w:rFonts w:asciiTheme="minorEastAsia" w:hAnsiTheme="minorEastAsia" w:cs="Times New Roman"/>
          <w:b/>
          <w:color w:val="000000" w:themeColor="text1"/>
          <w:kern w:val="0"/>
          <w:sz w:val="28"/>
          <w:szCs w:val="28"/>
        </w:rPr>
        <w:t>2</w:t>
      </w:r>
      <w:r w:rsidR="00986A41" w:rsidRPr="00071435">
        <w:rPr>
          <w:rFonts w:asciiTheme="minorEastAsia" w:hAnsiTheme="minorEastAsia" w:cs="Times New Roman" w:hint="eastAsia"/>
          <w:b/>
          <w:color w:val="000000" w:themeColor="text1"/>
          <w:kern w:val="0"/>
          <w:sz w:val="28"/>
          <w:szCs w:val="28"/>
        </w:rPr>
        <w:t>、《植物检疫条例实施细则（林业部分）》</w:t>
      </w:r>
      <w:r w:rsidR="003432CC" w:rsidRPr="00071435">
        <w:rPr>
          <w:rFonts w:asciiTheme="minorEastAsia" w:hAnsiTheme="minorEastAsia" w:cs="Times New Roman" w:hint="eastAsia"/>
          <w:b/>
          <w:color w:val="000000" w:themeColor="text1"/>
          <w:kern w:val="0"/>
          <w:sz w:val="28"/>
          <w:szCs w:val="28"/>
        </w:rPr>
        <w:t xml:space="preserve"> </w:t>
      </w:r>
    </w:p>
    <w:p w:rsidR="00360887" w:rsidRPr="00360887" w:rsidRDefault="00360887" w:rsidP="00651AA6">
      <w:pPr>
        <w:spacing w:line="360" w:lineRule="auto"/>
        <w:ind w:firstLineChars="200" w:firstLine="562"/>
        <w:rPr>
          <w:rFonts w:asciiTheme="minorEastAsia" w:hAnsiTheme="minorEastAsia" w:cs="Times New Roman"/>
          <w:color w:val="000000" w:themeColor="text1"/>
          <w:kern w:val="0"/>
          <w:sz w:val="28"/>
          <w:szCs w:val="28"/>
        </w:rPr>
      </w:pPr>
      <w:r w:rsidRPr="00071435">
        <w:rPr>
          <w:rFonts w:asciiTheme="minorEastAsia" w:hAnsiTheme="minorEastAsia" w:cs="Times New Roman"/>
          <w:b/>
          <w:color w:val="000000" w:themeColor="text1"/>
          <w:kern w:val="0"/>
          <w:sz w:val="28"/>
          <w:szCs w:val="28"/>
        </w:rPr>
        <w:t>第六条</w:t>
      </w:r>
      <w:r w:rsidRPr="00360887">
        <w:rPr>
          <w:rFonts w:asciiTheme="minorEastAsia" w:hAnsiTheme="minorEastAsia" w:cs="Times New Roman"/>
          <w:color w:val="000000" w:themeColor="text1"/>
          <w:kern w:val="0"/>
          <w:sz w:val="28"/>
          <w:szCs w:val="28"/>
        </w:rPr>
        <w:t xml:space="preserve"> 应施检疫的森林植物及其产品包括：</w:t>
      </w:r>
    </w:p>
    <w:p w:rsidR="00360887" w:rsidRPr="00360887" w:rsidRDefault="00360887" w:rsidP="00651AA6">
      <w:pPr>
        <w:widowControl/>
        <w:shd w:val="clear" w:color="auto" w:fill="FFFFFF"/>
        <w:spacing w:line="360" w:lineRule="auto"/>
        <w:jc w:val="left"/>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（一）林木种子、苗木和其他繁殖材料；</w:t>
      </w:r>
    </w:p>
    <w:p w:rsidR="00360887" w:rsidRPr="00360887" w:rsidRDefault="00360887" w:rsidP="00651AA6">
      <w:pPr>
        <w:widowControl/>
        <w:shd w:val="clear" w:color="auto" w:fill="FFFFFF"/>
        <w:spacing w:line="360" w:lineRule="auto"/>
        <w:jc w:val="left"/>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（二）乔木、灌木、竹类、花卉和其他森林植物；</w:t>
      </w:r>
    </w:p>
    <w:p w:rsidR="00360887" w:rsidRPr="00360887" w:rsidRDefault="00360887" w:rsidP="00651AA6">
      <w:pPr>
        <w:widowControl/>
        <w:shd w:val="clear" w:color="auto" w:fill="FFFFFF"/>
        <w:spacing w:line="360" w:lineRule="auto"/>
        <w:jc w:val="left"/>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（三）木材、竹材、药材、果品、盆景和其他林产品。</w:t>
      </w:r>
    </w:p>
    <w:p w:rsidR="00360887" w:rsidRPr="00360887" w:rsidRDefault="00360887" w:rsidP="00651AA6">
      <w:pPr>
        <w:widowControl/>
        <w:shd w:val="clear" w:color="auto" w:fill="FFFFFF"/>
        <w:spacing w:line="360" w:lineRule="auto"/>
        <w:ind w:firstLineChars="200" w:firstLine="562"/>
        <w:rPr>
          <w:rFonts w:asciiTheme="minorEastAsia" w:hAnsiTheme="minorEastAsia" w:cs="Times New Roman"/>
          <w:color w:val="000000" w:themeColor="text1"/>
          <w:kern w:val="0"/>
          <w:sz w:val="28"/>
          <w:szCs w:val="28"/>
        </w:rPr>
      </w:pPr>
      <w:r w:rsidRPr="00071435">
        <w:rPr>
          <w:rFonts w:asciiTheme="minorEastAsia" w:hAnsiTheme="minorEastAsia" w:cs="Times New Roman"/>
          <w:b/>
          <w:color w:val="000000" w:themeColor="text1"/>
          <w:kern w:val="0"/>
          <w:sz w:val="28"/>
          <w:szCs w:val="28"/>
        </w:rPr>
        <w:lastRenderedPageBreak/>
        <w:t>第十四条</w:t>
      </w:r>
      <w:r w:rsidRPr="00360887">
        <w:rPr>
          <w:rFonts w:asciiTheme="minorEastAsia" w:hAnsiTheme="minorEastAsia" w:cs="Times New Roman"/>
          <w:color w:val="000000" w:themeColor="text1"/>
          <w:kern w:val="0"/>
          <w:sz w:val="28"/>
          <w:szCs w:val="28"/>
        </w:rPr>
        <w:t xml:space="preserve"> 应施检疫的森林植物及其产品运出发生疫情的县级行政区域之前以及调运林木种子、苗木和其他繁殖材料必须经过检疫，取得《植物检疫证书》。</w:t>
      </w:r>
    </w:p>
    <w:p w:rsidR="00360887" w:rsidRPr="00360887" w:rsidRDefault="00360887" w:rsidP="00651AA6">
      <w:pPr>
        <w:widowControl/>
        <w:shd w:val="clear" w:color="auto" w:fill="FFFFFF"/>
        <w:spacing w:line="360" w:lineRule="auto"/>
        <w:ind w:firstLineChars="200" w:firstLine="560"/>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《植物检疫证书》由省、自治区、直辖市森检机构按规定格式统一印制。</w:t>
      </w:r>
    </w:p>
    <w:p w:rsidR="00360887" w:rsidRPr="00360887" w:rsidRDefault="00360887" w:rsidP="00651AA6">
      <w:pPr>
        <w:widowControl/>
        <w:shd w:val="clear" w:color="auto" w:fill="FFFFFF"/>
        <w:spacing w:line="360" w:lineRule="auto"/>
        <w:ind w:firstLineChars="200" w:firstLine="560"/>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《植物检疫证书》按一车（即同一运输工具）一证核发。</w:t>
      </w:r>
    </w:p>
    <w:p w:rsidR="00360887" w:rsidRDefault="00360887" w:rsidP="00651AA6">
      <w:pPr>
        <w:widowControl/>
        <w:shd w:val="clear" w:color="auto" w:fill="FFFFFF"/>
        <w:spacing w:line="360" w:lineRule="auto"/>
        <w:ind w:firstLineChars="200" w:firstLine="562"/>
        <w:rPr>
          <w:rFonts w:asciiTheme="minorEastAsia" w:hAnsiTheme="minorEastAsia" w:cs="Times New Roman"/>
          <w:color w:val="000000" w:themeColor="text1"/>
          <w:kern w:val="0"/>
          <w:sz w:val="28"/>
          <w:szCs w:val="28"/>
        </w:rPr>
      </w:pPr>
      <w:r w:rsidRPr="007A439B">
        <w:rPr>
          <w:rFonts w:asciiTheme="minorEastAsia" w:hAnsiTheme="minorEastAsia" w:cs="Times New Roman"/>
          <w:b/>
          <w:color w:val="000000" w:themeColor="text1"/>
          <w:kern w:val="0"/>
          <w:sz w:val="28"/>
          <w:szCs w:val="28"/>
        </w:rPr>
        <w:t xml:space="preserve">第十五条 </w:t>
      </w:r>
      <w:r w:rsidRPr="00360887">
        <w:rPr>
          <w:rFonts w:asciiTheme="minorEastAsia" w:hAnsiTheme="minorEastAsia" w:cs="Times New Roman"/>
          <w:color w:val="000000" w:themeColor="text1"/>
          <w:kern w:val="0"/>
          <w:sz w:val="28"/>
          <w:szCs w:val="28"/>
        </w:rPr>
        <w:t>省际间调运应施检疫的森林植物及其产品，调入单位必须事先征得所在地的省、自治区、直辖市森检机构同意并向调出单位提出检疫要求；调出单位必须根据该检疫要求向所在地的省、自治区、直辖市森林机构或其委托的单位申请检疫。对调入的应施检疫的森林植物及其产品，调入单位所在地的省、自治区、直辖市的森检机构应当查验检疫证书，必要时可以复检。</w:t>
      </w:r>
    </w:p>
    <w:p w:rsidR="00DC09D8" w:rsidRDefault="00360887" w:rsidP="00651AA6">
      <w:pPr>
        <w:widowControl/>
        <w:shd w:val="clear" w:color="auto" w:fill="FFFFFF"/>
        <w:spacing w:line="360" w:lineRule="auto"/>
        <w:ind w:firstLineChars="200" w:firstLine="560"/>
        <w:jc w:val="left"/>
        <w:rPr>
          <w:rFonts w:asciiTheme="minorEastAsia" w:hAnsiTheme="minorEastAsia" w:cs="Times New Roman"/>
          <w:color w:val="000000" w:themeColor="text1"/>
          <w:kern w:val="0"/>
          <w:sz w:val="28"/>
          <w:szCs w:val="28"/>
        </w:rPr>
      </w:pPr>
      <w:r w:rsidRPr="00360887">
        <w:rPr>
          <w:rFonts w:asciiTheme="minorEastAsia" w:hAnsiTheme="minorEastAsia" w:cs="Times New Roman"/>
          <w:color w:val="000000" w:themeColor="text1"/>
          <w:kern w:val="0"/>
          <w:sz w:val="28"/>
          <w:szCs w:val="28"/>
        </w:rPr>
        <w:t>检疫要求应当根据森检对象、补充森检对象的分布资料和危险性森林病、虫疫情数据提出。</w:t>
      </w:r>
    </w:p>
    <w:p w:rsidR="007A439B" w:rsidRPr="00651AA6" w:rsidRDefault="007A439B" w:rsidP="00651AA6">
      <w:pPr>
        <w:widowControl/>
        <w:shd w:val="clear" w:color="auto" w:fill="FFFFFF"/>
        <w:spacing w:before="120" w:after="120" w:line="360" w:lineRule="auto"/>
        <w:ind w:firstLineChars="200" w:firstLine="562"/>
        <w:jc w:val="left"/>
        <w:rPr>
          <w:rFonts w:asciiTheme="minorEastAsia" w:hAnsiTheme="minorEastAsia" w:cs="Times New Roman"/>
          <w:b/>
          <w:color w:val="000000" w:themeColor="text1"/>
          <w:kern w:val="0"/>
          <w:sz w:val="28"/>
          <w:szCs w:val="28"/>
        </w:rPr>
      </w:pPr>
      <w:r w:rsidRPr="00651AA6">
        <w:rPr>
          <w:rFonts w:asciiTheme="minorEastAsia" w:hAnsiTheme="minorEastAsia" w:cs="Times New Roman" w:hint="eastAsia"/>
          <w:b/>
          <w:color w:val="000000" w:themeColor="text1"/>
          <w:kern w:val="0"/>
          <w:sz w:val="28"/>
          <w:szCs w:val="28"/>
        </w:rPr>
        <w:t>二、</w:t>
      </w:r>
      <w:r w:rsidRPr="00651AA6">
        <w:rPr>
          <w:rFonts w:asciiTheme="minorEastAsia" w:hAnsiTheme="minorEastAsia" w:cs="Times New Roman"/>
          <w:b/>
          <w:color w:val="000000" w:themeColor="text1"/>
          <w:kern w:val="0"/>
          <w:sz w:val="28"/>
          <w:szCs w:val="28"/>
        </w:rPr>
        <w:t>申报方式</w:t>
      </w:r>
    </w:p>
    <w:p w:rsidR="007A439B" w:rsidRPr="00742BB5" w:rsidRDefault="007A439B" w:rsidP="00FE5A21">
      <w:pPr>
        <w:pStyle w:val="a3"/>
        <w:spacing w:before="0" w:beforeAutospacing="0" w:after="0" w:afterAutospacing="0" w:line="360" w:lineRule="auto"/>
        <w:ind w:firstLineChars="150" w:firstLine="420"/>
        <w:rPr>
          <w:rFonts w:asciiTheme="minorEastAsia" w:eastAsiaTheme="minorEastAsia" w:hAnsiTheme="minorEastAsia" w:cs="Times New Roman"/>
          <w:color w:val="000000" w:themeColor="text1"/>
          <w:sz w:val="28"/>
          <w:szCs w:val="28"/>
        </w:rPr>
      </w:pPr>
      <w:r w:rsidRPr="00742BB5">
        <w:rPr>
          <w:rFonts w:asciiTheme="minorEastAsia" w:eastAsiaTheme="minorEastAsia" w:hAnsiTheme="minorEastAsia" w:cs="Times New Roman" w:hint="eastAsia"/>
          <w:color w:val="000000" w:themeColor="text1"/>
          <w:sz w:val="28"/>
          <w:szCs w:val="28"/>
        </w:rPr>
        <w:t>1、网络</w:t>
      </w:r>
      <w:r w:rsidRPr="00742BB5">
        <w:rPr>
          <w:rFonts w:asciiTheme="minorEastAsia" w:eastAsiaTheme="minorEastAsia" w:hAnsiTheme="minorEastAsia" w:cs="Times New Roman"/>
          <w:color w:val="000000" w:themeColor="text1"/>
          <w:sz w:val="28"/>
          <w:szCs w:val="28"/>
        </w:rPr>
        <w:t>申报：</w:t>
      </w:r>
      <w:hyperlink r:id="rId7" w:history="1">
        <w:r w:rsidRPr="00742BB5">
          <w:rPr>
            <w:rFonts w:asciiTheme="minorEastAsia" w:eastAsiaTheme="minorEastAsia" w:hAnsiTheme="minorEastAsia" w:cs="Times New Roman"/>
            <w:color w:val="000000" w:themeColor="text1"/>
            <w:sz w:val="28"/>
            <w:szCs w:val="28"/>
          </w:rPr>
          <w:t>http://zwdt.sh.gov.cn</w:t>
        </w:r>
      </w:hyperlink>
      <w:r w:rsidRPr="00742BB5">
        <w:rPr>
          <w:rFonts w:asciiTheme="minorEastAsia" w:eastAsiaTheme="minorEastAsia" w:hAnsiTheme="minorEastAsia" w:cs="Times New Roman" w:hint="eastAsia"/>
          <w:color w:val="000000" w:themeColor="text1"/>
          <w:sz w:val="28"/>
          <w:szCs w:val="28"/>
        </w:rPr>
        <w:t>（上海</w:t>
      </w:r>
      <w:r w:rsidRPr="00742BB5">
        <w:rPr>
          <w:rFonts w:asciiTheme="minorEastAsia" w:eastAsiaTheme="minorEastAsia" w:hAnsiTheme="minorEastAsia" w:cs="Times New Roman"/>
          <w:color w:val="000000" w:themeColor="text1"/>
          <w:sz w:val="28"/>
          <w:szCs w:val="28"/>
        </w:rPr>
        <w:t>一网通办</w:t>
      </w:r>
      <w:r w:rsidRPr="00742BB5">
        <w:rPr>
          <w:rFonts w:asciiTheme="minorEastAsia" w:eastAsiaTheme="minorEastAsia" w:hAnsiTheme="minorEastAsia" w:cs="Times New Roman" w:hint="eastAsia"/>
          <w:color w:val="000000" w:themeColor="text1"/>
          <w:sz w:val="28"/>
          <w:szCs w:val="28"/>
        </w:rPr>
        <w:t>政务</w:t>
      </w:r>
      <w:r w:rsidRPr="00742BB5">
        <w:rPr>
          <w:rFonts w:asciiTheme="minorEastAsia" w:eastAsiaTheme="minorEastAsia" w:hAnsiTheme="minorEastAsia" w:cs="Times New Roman"/>
          <w:color w:val="000000" w:themeColor="text1"/>
          <w:sz w:val="28"/>
          <w:szCs w:val="28"/>
        </w:rPr>
        <w:t>服务平台）</w:t>
      </w:r>
      <w:r w:rsidRPr="00742BB5">
        <w:rPr>
          <w:rFonts w:asciiTheme="minorEastAsia" w:eastAsiaTheme="minorEastAsia" w:hAnsiTheme="minorEastAsia" w:cs="Times New Roman" w:hint="eastAsia"/>
          <w:color w:val="000000" w:themeColor="text1"/>
          <w:sz w:val="28"/>
          <w:szCs w:val="28"/>
        </w:rPr>
        <w:t>（</w:t>
      </w:r>
      <w:r w:rsidR="001E6CC4" w:rsidRPr="00742BB5">
        <w:rPr>
          <w:rFonts w:asciiTheme="minorEastAsia" w:eastAsiaTheme="minorEastAsia" w:hAnsiTheme="minorEastAsia" w:cs="Times New Roman" w:hint="eastAsia"/>
          <w:color w:val="000000" w:themeColor="text1"/>
          <w:sz w:val="28"/>
          <w:szCs w:val="28"/>
        </w:rPr>
        <w:t>办理《植物检疫证书（出省）》</w:t>
      </w:r>
      <w:r w:rsidRPr="00742BB5">
        <w:rPr>
          <w:rFonts w:asciiTheme="minorEastAsia" w:eastAsiaTheme="minorEastAsia" w:hAnsiTheme="minorEastAsia" w:cs="Times New Roman"/>
          <w:color w:val="000000" w:themeColor="text1"/>
          <w:sz w:val="28"/>
          <w:szCs w:val="28"/>
        </w:rPr>
        <w:t>）</w:t>
      </w:r>
      <w:r w:rsidR="00651AA6">
        <w:rPr>
          <w:rFonts w:asciiTheme="minorEastAsia" w:eastAsiaTheme="minorEastAsia" w:hAnsiTheme="minorEastAsia" w:cs="Times New Roman" w:hint="eastAsia"/>
          <w:color w:val="000000" w:themeColor="text1"/>
          <w:sz w:val="28"/>
          <w:szCs w:val="28"/>
        </w:rPr>
        <w:t>；</w:t>
      </w:r>
    </w:p>
    <w:p w:rsidR="007A439B" w:rsidRPr="007A439B" w:rsidRDefault="007A439B" w:rsidP="00651AA6">
      <w:pPr>
        <w:widowControl/>
        <w:shd w:val="clear" w:color="auto" w:fill="FFFFFF"/>
        <w:spacing w:line="360" w:lineRule="auto"/>
        <w:ind w:firstLineChars="150" w:firstLine="420"/>
        <w:jc w:val="left"/>
        <w:rPr>
          <w:rFonts w:asciiTheme="minorEastAsia" w:hAnsiTheme="minorEastAsia" w:cs="Times New Roman"/>
          <w:color w:val="000000" w:themeColor="text1"/>
          <w:kern w:val="0"/>
          <w:sz w:val="28"/>
          <w:szCs w:val="28"/>
        </w:rPr>
      </w:pPr>
      <w:r>
        <w:rPr>
          <w:rFonts w:asciiTheme="minorEastAsia" w:hAnsiTheme="minorEastAsia" w:cs="Times New Roman"/>
          <w:color w:val="000000" w:themeColor="text1"/>
          <w:kern w:val="0"/>
          <w:sz w:val="28"/>
          <w:szCs w:val="28"/>
        </w:rPr>
        <w:t>2</w:t>
      </w:r>
      <w:r>
        <w:rPr>
          <w:rFonts w:asciiTheme="minorEastAsia" w:hAnsiTheme="minorEastAsia" w:cs="Times New Roman" w:hint="eastAsia"/>
          <w:color w:val="000000" w:themeColor="text1"/>
          <w:kern w:val="0"/>
          <w:sz w:val="28"/>
          <w:szCs w:val="28"/>
        </w:rPr>
        <w:t>、</w:t>
      </w:r>
      <w:r>
        <w:rPr>
          <w:rFonts w:asciiTheme="minorEastAsia" w:hAnsiTheme="minorEastAsia" w:cs="Times New Roman"/>
          <w:color w:val="000000" w:themeColor="text1"/>
          <w:kern w:val="0"/>
          <w:sz w:val="28"/>
          <w:szCs w:val="28"/>
        </w:rPr>
        <w:t>检疫服务窗口申报</w:t>
      </w:r>
      <w:r>
        <w:rPr>
          <w:rFonts w:asciiTheme="minorEastAsia" w:hAnsiTheme="minorEastAsia" w:cs="Times New Roman" w:hint="eastAsia"/>
          <w:color w:val="000000" w:themeColor="text1"/>
          <w:kern w:val="0"/>
          <w:sz w:val="28"/>
          <w:szCs w:val="28"/>
        </w:rPr>
        <w:t>：</w:t>
      </w:r>
      <w:r>
        <w:rPr>
          <w:rFonts w:asciiTheme="minorEastAsia" w:hAnsiTheme="minorEastAsia" w:cs="Times New Roman"/>
          <w:color w:val="000000" w:themeColor="text1"/>
          <w:kern w:val="0"/>
          <w:sz w:val="28"/>
          <w:szCs w:val="28"/>
        </w:rPr>
        <w:t>具体地址和电话见</w:t>
      </w:r>
      <w:r>
        <w:rPr>
          <w:rFonts w:asciiTheme="minorEastAsia" w:hAnsiTheme="minorEastAsia" w:cs="Times New Roman" w:hint="eastAsia"/>
          <w:color w:val="000000" w:themeColor="text1"/>
          <w:kern w:val="0"/>
          <w:sz w:val="28"/>
          <w:szCs w:val="28"/>
        </w:rPr>
        <w:t>《</w:t>
      </w:r>
      <w:r w:rsidRPr="007A439B">
        <w:rPr>
          <w:rFonts w:asciiTheme="minorEastAsia" w:hAnsiTheme="minorEastAsia" w:cs="Times New Roman" w:hint="eastAsia"/>
          <w:color w:val="000000" w:themeColor="text1"/>
          <w:kern w:val="0"/>
          <w:sz w:val="28"/>
          <w:szCs w:val="28"/>
        </w:rPr>
        <w:t>上海市林业植物检疫服务窗口一览表</w:t>
      </w:r>
      <w:r>
        <w:rPr>
          <w:rFonts w:asciiTheme="minorEastAsia" w:hAnsiTheme="minorEastAsia" w:cs="Times New Roman" w:hint="eastAsia"/>
          <w:color w:val="000000" w:themeColor="text1"/>
          <w:kern w:val="0"/>
          <w:sz w:val="28"/>
          <w:szCs w:val="28"/>
        </w:rPr>
        <w:t>》</w:t>
      </w:r>
      <w:r w:rsidR="00CE4098">
        <w:rPr>
          <w:rFonts w:asciiTheme="minorEastAsia" w:hAnsiTheme="minorEastAsia" w:cs="Times New Roman" w:hint="eastAsia"/>
          <w:color w:val="000000" w:themeColor="text1"/>
          <w:kern w:val="0"/>
          <w:sz w:val="28"/>
          <w:szCs w:val="28"/>
        </w:rPr>
        <w:t>（</w:t>
      </w:r>
      <w:r w:rsidR="001E6CC4" w:rsidRPr="001E6CC4">
        <w:rPr>
          <w:rFonts w:asciiTheme="minorEastAsia" w:hAnsiTheme="minorEastAsia" w:cs="Times New Roman" w:hint="eastAsia"/>
          <w:color w:val="000000" w:themeColor="text1"/>
          <w:kern w:val="0"/>
          <w:sz w:val="28"/>
          <w:szCs w:val="28"/>
        </w:rPr>
        <w:t>办理《植物检疫证书（省内）》</w:t>
      </w:r>
      <w:r w:rsidR="00CE4098">
        <w:rPr>
          <w:rFonts w:asciiTheme="minorEastAsia" w:hAnsiTheme="minorEastAsia" w:cs="Times New Roman" w:hint="eastAsia"/>
          <w:color w:val="000000" w:themeColor="text1"/>
          <w:kern w:val="0"/>
          <w:sz w:val="28"/>
          <w:szCs w:val="28"/>
        </w:rPr>
        <w:t>）</w:t>
      </w:r>
      <w:r>
        <w:rPr>
          <w:rFonts w:asciiTheme="minorEastAsia" w:hAnsiTheme="minorEastAsia" w:cs="Times New Roman"/>
          <w:color w:val="000000" w:themeColor="text1"/>
          <w:kern w:val="0"/>
          <w:sz w:val="28"/>
          <w:szCs w:val="28"/>
        </w:rPr>
        <w:t>。</w:t>
      </w:r>
    </w:p>
    <w:p w:rsidR="001E6CC4" w:rsidRDefault="007A439B" w:rsidP="00651AA6">
      <w:pPr>
        <w:pStyle w:val="a3"/>
        <w:shd w:val="clear" w:color="auto" w:fill="FFFFFF"/>
        <w:spacing w:before="0" w:beforeAutospacing="0" w:after="0" w:afterAutospacing="0" w:line="360" w:lineRule="auto"/>
        <w:ind w:firstLineChars="200" w:firstLine="562"/>
        <w:rPr>
          <w:rStyle w:val="a4"/>
          <w:color w:val="000000" w:themeColor="text1"/>
          <w:sz w:val="28"/>
          <w:szCs w:val="28"/>
        </w:rPr>
      </w:pPr>
      <w:r>
        <w:rPr>
          <w:rStyle w:val="a4"/>
          <w:rFonts w:hint="eastAsia"/>
          <w:color w:val="000000" w:themeColor="text1"/>
          <w:sz w:val="28"/>
          <w:szCs w:val="28"/>
        </w:rPr>
        <w:t>三</w:t>
      </w:r>
      <w:r w:rsidR="00F318BF" w:rsidRPr="003432CC">
        <w:rPr>
          <w:rStyle w:val="a4"/>
          <w:rFonts w:hint="eastAsia"/>
          <w:color w:val="000000" w:themeColor="text1"/>
          <w:sz w:val="28"/>
          <w:szCs w:val="28"/>
        </w:rPr>
        <w:t>、</w:t>
      </w:r>
      <w:r>
        <w:rPr>
          <w:rStyle w:val="a4"/>
          <w:rFonts w:hint="eastAsia"/>
          <w:color w:val="000000" w:themeColor="text1"/>
          <w:sz w:val="28"/>
          <w:szCs w:val="28"/>
        </w:rPr>
        <w:t>申报需</w:t>
      </w:r>
      <w:r>
        <w:rPr>
          <w:rStyle w:val="a4"/>
          <w:color w:val="000000" w:themeColor="text1"/>
          <w:sz w:val="28"/>
          <w:szCs w:val="28"/>
        </w:rPr>
        <w:t>准备的材料</w:t>
      </w:r>
    </w:p>
    <w:p w:rsidR="00597621" w:rsidRPr="00FE5A21" w:rsidRDefault="00597621" w:rsidP="00FE5A21">
      <w:pPr>
        <w:pStyle w:val="a3"/>
        <w:shd w:val="clear" w:color="auto" w:fill="FFFFFF"/>
        <w:spacing w:before="0" w:beforeAutospacing="0" w:after="0" w:afterAutospacing="0" w:line="360" w:lineRule="auto"/>
        <w:ind w:firstLineChars="200" w:firstLine="562"/>
        <w:rPr>
          <w:rFonts w:asciiTheme="minorEastAsia" w:eastAsiaTheme="minorEastAsia" w:hAnsiTheme="minorEastAsia" w:cs="Times New Roman"/>
          <w:b/>
          <w:color w:val="000000" w:themeColor="text1"/>
          <w:sz w:val="28"/>
          <w:szCs w:val="28"/>
        </w:rPr>
      </w:pPr>
      <w:r w:rsidRPr="00FE5A21">
        <w:rPr>
          <w:rFonts w:asciiTheme="minorEastAsia" w:eastAsiaTheme="minorEastAsia" w:hAnsiTheme="minorEastAsia" w:cs="Times New Roman" w:hint="eastAsia"/>
          <w:b/>
          <w:bCs/>
          <w:color w:val="000000" w:themeColor="text1"/>
          <w:sz w:val="28"/>
          <w:szCs w:val="28"/>
        </w:rPr>
        <w:t>1</w:t>
      </w:r>
      <w:r w:rsidRPr="00FE5A21">
        <w:rPr>
          <w:rFonts w:asciiTheme="minorEastAsia" w:eastAsiaTheme="minorEastAsia" w:hAnsiTheme="minorEastAsia" w:cs="Times New Roman" w:hint="eastAsia"/>
          <w:b/>
          <w:color w:val="000000" w:themeColor="text1"/>
          <w:sz w:val="28"/>
          <w:szCs w:val="28"/>
        </w:rPr>
        <w:t>、</w:t>
      </w:r>
      <w:r w:rsidRPr="00FE5A21">
        <w:rPr>
          <w:rFonts w:asciiTheme="minorEastAsia" w:eastAsiaTheme="minorEastAsia" w:hAnsiTheme="minorEastAsia" w:cs="Times New Roman"/>
          <w:b/>
          <w:color w:val="000000" w:themeColor="text1"/>
          <w:sz w:val="28"/>
          <w:szCs w:val="28"/>
        </w:rPr>
        <w:t>办理《植物检疫证书（</w:t>
      </w:r>
      <w:r w:rsidRPr="00FE5A21">
        <w:rPr>
          <w:rFonts w:asciiTheme="minorEastAsia" w:eastAsiaTheme="minorEastAsia" w:hAnsiTheme="minorEastAsia" w:cs="Times New Roman" w:hint="eastAsia"/>
          <w:b/>
          <w:color w:val="000000" w:themeColor="text1"/>
          <w:sz w:val="28"/>
          <w:szCs w:val="28"/>
        </w:rPr>
        <w:t>出省</w:t>
      </w:r>
      <w:r w:rsidRPr="00FE5A21">
        <w:rPr>
          <w:rFonts w:asciiTheme="minorEastAsia" w:eastAsiaTheme="minorEastAsia" w:hAnsiTheme="minorEastAsia" w:cs="Times New Roman"/>
          <w:b/>
          <w:color w:val="000000" w:themeColor="text1"/>
          <w:sz w:val="28"/>
          <w:szCs w:val="28"/>
        </w:rPr>
        <w:t>）</w:t>
      </w:r>
      <w:r w:rsidRPr="00FE5A21">
        <w:rPr>
          <w:rFonts w:asciiTheme="minorEastAsia" w:eastAsiaTheme="minorEastAsia" w:hAnsiTheme="minorEastAsia" w:cs="Times New Roman" w:hint="eastAsia"/>
          <w:b/>
          <w:color w:val="000000" w:themeColor="text1"/>
          <w:sz w:val="28"/>
          <w:szCs w:val="28"/>
        </w:rPr>
        <w:t>》</w:t>
      </w:r>
    </w:p>
    <w:p w:rsidR="00597621" w:rsidRPr="000A3A72" w:rsidRDefault="00597621" w:rsidP="00651AA6">
      <w:pPr>
        <w:pStyle w:val="a3"/>
        <w:shd w:val="clear" w:color="auto" w:fill="FFFFFF"/>
        <w:spacing w:before="0" w:beforeAutospacing="0" w:after="0" w:afterAutospacing="0" w:line="360" w:lineRule="auto"/>
        <w:rPr>
          <w:rFonts w:asciiTheme="minorEastAsia" w:eastAsiaTheme="minorEastAsia" w:hAnsiTheme="minorEastAsia" w:cs="Times New Roman"/>
          <w:color w:val="000000" w:themeColor="text1"/>
          <w:sz w:val="28"/>
          <w:szCs w:val="28"/>
        </w:rPr>
      </w:pPr>
      <w:r w:rsidRPr="000A3A72">
        <w:rPr>
          <w:rFonts w:asciiTheme="minorEastAsia" w:eastAsiaTheme="minorEastAsia" w:hAnsiTheme="minorEastAsia" w:cs="Times New Roman"/>
          <w:color w:val="000000" w:themeColor="text1"/>
          <w:sz w:val="28"/>
          <w:szCs w:val="28"/>
        </w:rPr>
        <w:lastRenderedPageBreak/>
        <w:t></w:t>
      </w:r>
      <w:r w:rsidRPr="000A3A72">
        <w:rPr>
          <w:rFonts w:asciiTheme="minorEastAsia" w:eastAsiaTheme="minorEastAsia" w:hAnsiTheme="minorEastAsia" w:cs="Times New Roman"/>
          <w:color w:val="000000" w:themeColor="text1"/>
          <w:sz w:val="28"/>
          <w:szCs w:val="28"/>
        </w:rPr>
        <w:tab/>
      </w:r>
      <w:r w:rsidRPr="000A3A72">
        <w:rPr>
          <w:rFonts w:asciiTheme="minorEastAsia" w:eastAsiaTheme="minorEastAsia" w:hAnsiTheme="minorEastAsia" w:cs="Times New Roman" w:hint="eastAsia"/>
          <w:color w:val="000000" w:themeColor="text1"/>
          <w:sz w:val="28"/>
          <w:szCs w:val="28"/>
        </w:rPr>
        <w:t>（1</w:t>
      </w:r>
      <w:r w:rsidRPr="000A3A72">
        <w:rPr>
          <w:rFonts w:asciiTheme="minorEastAsia" w:eastAsiaTheme="minorEastAsia" w:hAnsiTheme="minorEastAsia" w:cs="Times New Roman"/>
          <w:color w:val="000000" w:themeColor="text1"/>
          <w:sz w:val="28"/>
          <w:szCs w:val="28"/>
        </w:rPr>
        <w:t>）</w:t>
      </w:r>
      <w:r w:rsidRPr="000A3A72">
        <w:rPr>
          <w:rFonts w:asciiTheme="minorEastAsia" w:eastAsiaTheme="minorEastAsia" w:hAnsiTheme="minorEastAsia" w:cs="Times New Roman" w:hint="eastAsia"/>
          <w:color w:val="000000" w:themeColor="text1"/>
          <w:sz w:val="28"/>
          <w:szCs w:val="28"/>
        </w:rPr>
        <w:t>单位《营业执照》（单位申请）或个人身份证（个人申请）（可由政府部门调取）</w:t>
      </w:r>
      <w:r w:rsidR="00FE5A21">
        <w:rPr>
          <w:rFonts w:asciiTheme="minorEastAsia" w:eastAsiaTheme="minorEastAsia" w:hAnsiTheme="minorEastAsia" w:cs="Times New Roman" w:hint="eastAsia"/>
          <w:color w:val="000000" w:themeColor="text1"/>
          <w:sz w:val="28"/>
          <w:szCs w:val="28"/>
        </w:rPr>
        <w:t>；</w:t>
      </w:r>
    </w:p>
    <w:p w:rsidR="00597621" w:rsidRPr="000A3A72" w:rsidRDefault="00597621" w:rsidP="00651AA6">
      <w:pPr>
        <w:pStyle w:val="a3"/>
        <w:shd w:val="clear" w:color="auto" w:fill="FFFFFF"/>
        <w:spacing w:before="0" w:beforeAutospacing="0" w:after="0" w:afterAutospacing="0" w:line="360" w:lineRule="auto"/>
        <w:rPr>
          <w:rFonts w:asciiTheme="minorEastAsia" w:eastAsiaTheme="minorEastAsia" w:hAnsiTheme="minorEastAsia" w:cs="Times New Roman"/>
          <w:color w:val="000000" w:themeColor="text1"/>
          <w:sz w:val="28"/>
          <w:szCs w:val="28"/>
        </w:rPr>
      </w:pPr>
      <w:r w:rsidRPr="000A3A72">
        <w:rPr>
          <w:rFonts w:asciiTheme="minorEastAsia" w:eastAsiaTheme="minorEastAsia" w:hAnsiTheme="minorEastAsia" w:cs="Times New Roman"/>
          <w:color w:val="000000" w:themeColor="text1"/>
          <w:sz w:val="28"/>
          <w:szCs w:val="28"/>
        </w:rPr>
        <w:t></w:t>
      </w:r>
      <w:r w:rsidRPr="000A3A72">
        <w:rPr>
          <w:rFonts w:asciiTheme="minorEastAsia" w:eastAsiaTheme="minorEastAsia" w:hAnsiTheme="minorEastAsia" w:cs="Times New Roman"/>
          <w:color w:val="000000" w:themeColor="text1"/>
          <w:sz w:val="28"/>
          <w:szCs w:val="28"/>
        </w:rPr>
        <w:tab/>
      </w:r>
      <w:r w:rsidRPr="000A3A72">
        <w:rPr>
          <w:rFonts w:asciiTheme="minorEastAsia" w:eastAsiaTheme="minorEastAsia" w:hAnsiTheme="minorEastAsia" w:cs="Times New Roman" w:hint="eastAsia"/>
          <w:color w:val="000000" w:themeColor="text1"/>
          <w:sz w:val="28"/>
          <w:szCs w:val="28"/>
        </w:rPr>
        <w:t>（2</w:t>
      </w:r>
      <w:r w:rsidRPr="000A3A72">
        <w:rPr>
          <w:rFonts w:asciiTheme="minorEastAsia" w:eastAsiaTheme="minorEastAsia" w:hAnsiTheme="minorEastAsia" w:cs="Times New Roman"/>
          <w:color w:val="000000" w:themeColor="text1"/>
          <w:sz w:val="28"/>
          <w:szCs w:val="28"/>
        </w:rPr>
        <w:t>）</w:t>
      </w:r>
      <w:r w:rsidRPr="000A3A72">
        <w:rPr>
          <w:rFonts w:asciiTheme="minorEastAsia" w:eastAsiaTheme="minorEastAsia" w:hAnsiTheme="minorEastAsia" w:cs="Times New Roman" w:hint="eastAsia"/>
          <w:color w:val="000000" w:themeColor="text1"/>
          <w:sz w:val="28"/>
          <w:szCs w:val="28"/>
        </w:rPr>
        <w:t>植物来源证明</w:t>
      </w:r>
      <w:r w:rsidR="00FE5A21">
        <w:rPr>
          <w:rFonts w:asciiTheme="minorEastAsia" w:eastAsiaTheme="minorEastAsia" w:hAnsiTheme="minorEastAsia" w:cs="Times New Roman" w:hint="eastAsia"/>
          <w:color w:val="000000" w:themeColor="text1"/>
          <w:sz w:val="28"/>
          <w:szCs w:val="28"/>
        </w:rPr>
        <w:t>。</w:t>
      </w:r>
    </w:p>
    <w:p w:rsidR="00597621" w:rsidRPr="00FE5A21" w:rsidRDefault="00597621" w:rsidP="00FE5A21">
      <w:pPr>
        <w:pStyle w:val="a3"/>
        <w:shd w:val="clear" w:color="auto" w:fill="FFFFFF"/>
        <w:spacing w:before="0" w:beforeAutospacing="0" w:after="0" w:afterAutospacing="0" w:line="360" w:lineRule="auto"/>
        <w:ind w:firstLineChars="200" w:firstLine="562"/>
        <w:rPr>
          <w:rFonts w:asciiTheme="minorEastAsia" w:eastAsiaTheme="minorEastAsia" w:hAnsiTheme="minorEastAsia" w:cs="Times New Roman"/>
          <w:b/>
          <w:color w:val="000000" w:themeColor="text1"/>
          <w:sz w:val="28"/>
          <w:szCs w:val="28"/>
        </w:rPr>
      </w:pPr>
      <w:r w:rsidRPr="00FE5A21">
        <w:rPr>
          <w:rFonts w:asciiTheme="minorEastAsia" w:eastAsiaTheme="minorEastAsia" w:hAnsiTheme="minorEastAsia" w:cs="Times New Roman" w:hint="eastAsia"/>
          <w:b/>
          <w:color w:val="000000" w:themeColor="text1"/>
          <w:sz w:val="28"/>
          <w:szCs w:val="28"/>
        </w:rPr>
        <w:t>2、</w:t>
      </w:r>
      <w:r w:rsidRPr="00FE5A21">
        <w:rPr>
          <w:rFonts w:asciiTheme="minorEastAsia" w:eastAsiaTheme="minorEastAsia" w:hAnsiTheme="minorEastAsia" w:cs="Times New Roman"/>
          <w:b/>
          <w:color w:val="000000" w:themeColor="text1"/>
          <w:sz w:val="28"/>
          <w:szCs w:val="28"/>
        </w:rPr>
        <w:t>办理</w:t>
      </w:r>
      <w:r w:rsidR="001E6CC4" w:rsidRPr="00FE5A21">
        <w:rPr>
          <w:rFonts w:asciiTheme="minorEastAsia" w:eastAsiaTheme="minorEastAsia" w:hAnsiTheme="minorEastAsia" w:cs="Times New Roman" w:hint="eastAsia"/>
          <w:b/>
          <w:color w:val="000000" w:themeColor="text1"/>
          <w:sz w:val="28"/>
          <w:szCs w:val="28"/>
        </w:rPr>
        <w:t>《</w:t>
      </w:r>
      <w:r w:rsidRPr="00FE5A21">
        <w:rPr>
          <w:rFonts w:asciiTheme="minorEastAsia" w:eastAsiaTheme="minorEastAsia" w:hAnsiTheme="minorEastAsia" w:cs="Times New Roman"/>
          <w:b/>
          <w:color w:val="000000" w:themeColor="text1"/>
          <w:sz w:val="28"/>
          <w:szCs w:val="28"/>
        </w:rPr>
        <w:t>植物检疫证书（</w:t>
      </w:r>
      <w:r w:rsidRPr="00FE5A21">
        <w:rPr>
          <w:rFonts w:asciiTheme="minorEastAsia" w:eastAsiaTheme="minorEastAsia" w:hAnsiTheme="minorEastAsia" w:cs="Times New Roman" w:hint="eastAsia"/>
          <w:b/>
          <w:color w:val="000000" w:themeColor="text1"/>
          <w:sz w:val="28"/>
          <w:szCs w:val="28"/>
        </w:rPr>
        <w:t>省内</w:t>
      </w:r>
      <w:r w:rsidRPr="00FE5A21">
        <w:rPr>
          <w:rFonts w:asciiTheme="minorEastAsia" w:eastAsiaTheme="minorEastAsia" w:hAnsiTheme="minorEastAsia" w:cs="Times New Roman"/>
          <w:b/>
          <w:color w:val="000000" w:themeColor="text1"/>
          <w:sz w:val="28"/>
          <w:szCs w:val="28"/>
        </w:rPr>
        <w:t>）</w:t>
      </w:r>
      <w:r w:rsidRPr="00FE5A21">
        <w:rPr>
          <w:rFonts w:asciiTheme="minorEastAsia" w:eastAsiaTheme="minorEastAsia" w:hAnsiTheme="minorEastAsia" w:cs="Times New Roman" w:hint="eastAsia"/>
          <w:b/>
          <w:color w:val="000000" w:themeColor="text1"/>
          <w:sz w:val="28"/>
          <w:szCs w:val="28"/>
        </w:rPr>
        <w:t>》</w:t>
      </w:r>
    </w:p>
    <w:p w:rsidR="00597621" w:rsidRPr="00597621" w:rsidRDefault="00597621" w:rsidP="0086501F">
      <w:pPr>
        <w:pStyle w:val="a3"/>
        <w:shd w:val="clear" w:color="auto" w:fill="FFFFFF"/>
        <w:spacing w:before="0" w:beforeAutospacing="0" w:after="0" w:afterAutospacing="0" w:line="360" w:lineRule="auto"/>
        <w:ind w:firstLineChars="200" w:firstLine="560"/>
        <w:rPr>
          <w:color w:val="000000" w:themeColor="text1"/>
          <w:sz w:val="28"/>
          <w:szCs w:val="28"/>
        </w:rPr>
      </w:pPr>
      <w:r>
        <w:rPr>
          <w:rFonts w:hint="eastAsia"/>
          <w:color w:val="000000" w:themeColor="text1"/>
          <w:sz w:val="28"/>
          <w:szCs w:val="28"/>
        </w:rPr>
        <w:t>（1）</w:t>
      </w:r>
      <w:r w:rsidRPr="00597621">
        <w:rPr>
          <w:rFonts w:hint="eastAsia"/>
          <w:color w:val="000000" w:themeColor="text1"/>
          <w:sz w:val="28"/>
          <w:szCs w:val="28"/>
        </w:rPr>
        <w:t>出示林业植物</w:t>
      </w:r>
      <w:r w:rsidR="00FE5A21">
        <w:rPr>
          <w:rFonts w:hint="eastAsia"/>
          <w:color w:val="000000" w:themeColor="text1"/>
          <w:sz w:val="28"/>
          <w:szCs w:val="28"/>
        </w:rPr>
        <w:t>检疫</w:t>
      </w:r>
      <w:r w:rsidRPr="00597621">
        <w:rPr>
          <w:rFonts w:hint="eastAsia"/>
          <w:color w:val="000000" w:themeColor="text1"/>
          <w:sz w:val="28"/>
          <w:szCs w:val="28"/>
        </w:rPr>
        <w:t>报检卡。报检单位尚未办理报检卡的，报检人员须持本人身份证和单位介绍信办理</w:t>
      </w:r>
      <w:r w:rsidR="00E14C48">
        <w:rPr>
          <w:rFonts w:hint="eastAsia"/>
          <w:color w:val="000000" w:themeColor="text1"/>
          <w:sz w:val="28"/>
          <w:szCs w:val="28"/>
        </w:rPr>
        <w:t>；</w:t>
      </w:r>
    </w:p>
    <w:p w:rsidR="00597621" w:rsidRDefault="00597621" w:rsidP="0086501F">
      <w:pPr>
        <w:pStyle w:val="a3"/>
        <w:shd w:val="clear" w:color="auto" w:fill="FFFFFF"/>
        <w:spacing w:before="0" w:beforeAutospacing="0" w:after="0" w:afterAutospacing="0" w:line="360" w:lineRule="auto"/>
        <w:ind w:firstLineChars="200" w:firstLine="560"/>
        <w:rPr>
          <w:color w:val="000000" w:themeColor="text1"/>
          <w:sz w:val="28"/>
          <w:szCs w:val="28"/>
        </w:rPr>
      </w:pPr>
      <w:r>
        <w:rPr>
          <w:rFonts w:hint="eastAsia"/>
          <w:color w:val="000000" w:themeColor="text1"/>
          <w:sz w:val="28"/>
          <w:szCs w:val="28"/>
        </w:rPr>
        <w:t>（2）填写《</w:t>
      </w:r>
      <w:r w:rsidR="00106E35" w:rsidRPr="00106E35">
        <w:rPr>
          <w:rFonts w:hint="eastAsia"/>
          <w:color w:val="000000" w:themeColor="text1"/>
          <w:sz w:val="28"/>
          <w:szCs w:val="28"/>
        </w:rPr>
        <w:t>植物检疫证申报表</w:t>
      </w:r>
      <w:r>
        <w:rPr>
          <w:rFonts w:hint="eastAsia"/>
          <w:color w:val="000000" w:themeColor="text1"/>
          <w:sz w:val="28"/>
          <w:szCs w:val="28"/>
        </w:rPr>
        <w:t>》</w:t>
      </w:r>
      <w:r w:rsidR="00E14C48">
        <w:rPr>
          <w:rFonts w:hint="eastAsia"/>
          <w:color w:val="000000" w:themeColor="text1"/>
          <w:sz w:val="28"/>
          <w:szCs w:val="28"/>
        </w:rPr>
        <w:t>；</w:t>
      </w:r>
    </w:p>
    <w:p w:rsidR="00411C32" w:rsidRDefault="00411C32" w:rsidP="0086501F">
      <w:pPr>
        <w:pStyle w:val="a3"/>
        <w:shd w:val="clear" w:color="auto" w:fill="FFFFFF"/>
        <w:spacing w:before="0" w:beforeAutospacing="0" w:after="0" w:afterAutospacing="0" w:line="360" w:lineRule="auto"/>
        <w:ind w:firstLineChars="200" w:firstLine="560"/>
        <w:rPr>
          <w:color w:val="000000" w:themeColor="text1"/>
          <w:sz w:val="28"/>
          <w:szCs w:val="28"/>
        </w:rPr>
      </w:pPr>
      <w:r>
        <w:rPr>
          <w:rFonts w:hint="eastAsia"/>
          <w:color w:val="000000" w:themeColor="text1"/>
          <w:sz w:val="28"/>
          <w:szCs w:val="28"/>
        </w:rPr>
        <w:t>（3</w:t>
      </w:r>
      <w:r>
        <w:rPr>
          <w:color w:val="000000" w:themeColor="text1"/>
          <w:sz w:val="28"/>
          <w:szCs w:val="28"/>
        </w:rPr>
        <w:t>）</w:t>
      </w:r>
      <w:r>
        <w:rPr>
          <w:rFonts w:hint="eastAsia"/>
          <w:color w:val="000000" w:themeColor="text1"/>
          <w:sz w:val="28"/>
          <w:szCs w:val="28"/>
        </w:rPr>
        <w:t>植物</w:t>
      </w:r>
      <w:r>
        <w:rPr>
          <w:color w:val="000000" w:themeColor="text1"/>
          <w:sz w:val="28"/>
          <w:szCs w:val="28"/>
        </w:rPr>
        <w:t>来源证明。</w:t>
      </w:r>
    </w:p>
    <w:p w:rsidR="00411C32" w:rsidRPr="0009056F" w:rsidRDefault="00411C32" w:rsidP="00651AA6">
      <w:pPr>
        <w:pStyle w:val="a3"/>
        <w:shd w:val="clear" w:color="auto" w:fill="FFFFFF"/>
        <w:spacing w:before="0" w:beforeAutospacing="0" w:after="0" w:afterAutospacing="0" w:line="360" w:lineRule="auto"/>
        <w:ind w:firstLineChars="150" w:firstLine="422"/>
        <w:rPr>
          <w:b/>
          <w:color w:val="000000" w:themeColor="text1"/>
          <w:sz w:val="28"/>
          <w:szCs w:val="28"/>
        </w:rPr>
      </w:pPr>
      <w:r w:rsidRPr="0009056F">
        <w:rPr>
          <w:rFonts w:hint="eastAsia"/>
          <w:b/>
          <w:color w:val="000000" w:themeColor="text1"/>
          <w:sz w:val="28"/>
          <w:szCs w:val="28"/>
        </w:rPr>
        <w:t>注:植物</w:t>
      </w:r>
      <w:r w:rsidRPr="0009056F">
        <w:rPr>
          <w:b/>
          <w:color w:val="000000" w:themeColor="text1"/>
          <w:sz w:val="28"/>
          <w:szCs w:val="28"/>
        </w:rPr>
        <w:t>来源证明材料：</w:t>
      </w:r>
    </w:p>
    <w:p w:rsidR="00597621" w:rsidRPr="00597621" w:rsidRDefault="00D6366F" w:rsidP="00651AA6">
      <w:pPr>
        <w:pStyle w:val="a3"/>
        <w:shd w:val="clear" w:color="auto" w:fill="FFFFFF"/>
        <w:spacing w:before="0" w:beforeAutospacing="0" w:after="0" w:afterAutospacing="0" w:line="360" w:lineRule="auto"/>
        <w:ind w:firstLineChars="150" w:firstLine="420"/>
        <w:jc w:val="both"/>
        <w:rPr>
          <w:color w:val="000000" w:themeColor="text1"/>
          <w:sz w:val="28"/>
          <w:szCs w:val="28"/>
        </w:rPr>
      </w:pPr>
      <w:r>
        <w:rPr>
          <w:rFonts w:hint="eastAsia"/>
          <w:color w:val="000000" w:themeColor="text1"/>
          <w:sz w:val="28"/>
          <w:szCs w:val="28"/>
        </w:rPr>
        <w:t>（1</w:t>
      </w:r>
      <w:r>
        <w:rPr>
          <w:color w:val="000000" w:themeColor="text1"/>
          <w:sz w:val="28"/>
          <w:szCs w:val="28"/>
        </w:rPr>
        <w:t>）</w:t>
      </w:r>
      <w:r w:rsidR="00597621" w:rsidRPr="00597621">
        <w:rPr>
          <w:rFonts w:hint="eastAsia"/>
          <w:color w:val="000000" w:themeColor="text1"/>
          <w:sz w:val="28"/>
          <w:szCs w:val="28"/>
        </w:rPr>
        <w:t>申请调运的应施检疫的森林植物及其产品是从国外进口的，须提供由出入境检验检疫机构开具的检验检疫证明原件。</w:t>
      </w:r>
    </w:p>
    <w:p w:rsidR="00597621" w:rsidRPr="00597621" w:rsidRDefault="00E14C48" w:rsidP="00E14C48">
      <w:pPr>
        <w:pStyle w:val="a3"/>
        <w:shd w:val="clear" w:color="auto" w:fill="FFFFFF"/>
        <w:spacing w:before="0" w:beforeAutospacing="0" w:after="0" w:afterAutospacing="0" w:line="360" w:lineRule="auto"/>
        <w:ind w:firstLineChars="150" w:firstLine="420"/>
        <w:jc w:val="both"/>
        <w:rPr>
          <w:color w:val="000000" w:themeColor="text1"/>
          <w:sz w:val="28"/>
          <w:szCs w:val="28"/>
        </w:rPr>
      </w:pPr>
      <w:r>
        <w:rPr>
          <w:rFonts w:hint="eastAsia"/>
          <w:color w:val="000000" w:themeColor="text1"/>
          <w:sz w:val="28"/>
          <w:szCs w:val="28"/>
        </w:rPr>
        <w:t>（2</w:t>
      </w:r>
      <w:r>
        <w:rPr>
          <w:color w:val="000000" w:themeColor="text1"/>
          <w:sz w:val="28"/>
          <w:szCs w:val="28"/>
        </w:rPr>
        <w:t>）</w:t>
      </w:r>
      <w:r w:rsidR="00597621" w:rsidRPr="00597621">
        <w:rPr>
          <w:rFonts w:hint="eastAsia"/>
          <w:color w:val="000000" w:themeColor="text1"/>
          <w:sz w:val="28"/>
          <w:szCs w:val="28"/>
        </w:rPr>
        <w:t>申请调运的应施检疫的森林植物及其产品是从国内其他县级（或以上）行政区域调运而来的，须提供调出地林业检疫机构开具的《植物检疫证书》</w:t>
      </w:r>
      <w:r w:rsidR="00411C32">
        <w:rPr>
          <w:rFonts w:hint="eastAsia"/>
          <w:color w:val="000000" w:themeColor="text1"/>
          <w:sz w:val="28"/>
          <w:szCs w:val="28"/>
        </w:rPr>
        <w:t>。</w:t>
      </w:r>
    </w:p>
    <w:p w:rsidR="00F318BF" w:rsidRPr="00597621" w:rsidRDefault="00E14C48" w:rsidP="00651AA6">
      <w:pPr>
        <w:pStyle w:val="a3"/>
        <w:shd w:val="clear" w:color="auto" w:fill="FFFFFF"/>
        <w:spacing w:before="0" w:beforeAutospacing="0" w:after="0" w:afterAutospacing="0" w:line="360" w:lineRule="auto"/>
        <w:ind w:firstLineChars="200" w:firstLine="560"/>
        <w:jc w:val="both"/>
        <w:rPr>
          <w:color w:val="000000" w:themeColor="text1"/>
          <w:sz w:val="28"/>
          <w:szCs w:val="28"/>
        </w:rPr>
      </w:pPr>
      <w:r>
        <w:rPr>
          <w:rFonts w:hint="eastAsia"/>
          <w:color w:val="000000" w:themeColor="text1"/>
          <w:sz w:val="28"/>
          <w:szCs w:val="28"/>
        </w:rPr>
        <w:t>（3</w:t>
      </w:r>
      <w:r>
        <w:rPr>
          <w:color w:val="000000" w:themeColor="text1"/>
          <w:sz w:val="28"/>
          <w:szCs w:val="28"/>
        </w:rPr>
        <w:t>）</w:t>
      </w:r>
      <w:r w:rsidR="00597621" w:rsidRPr="00597621">
        <w:rPr>
          <w:rFonts w:hint="eastAsia"/>
          <w:color w:val="000000" w:themeColor="text1"/>
          <w:sz w:val="28"/>
          <w:szCs w:val="28"/>
        </w:rPr>
        <w:t>申请调运的应施检疫的森林植物及其产品来源地（种植地）为本市，须出示由林业</w:t>
      </w:r>
      <w:r w:rsidR="00C44D72">
        <w:rPr>
          <w:rFonts w:hint="eastAsia"/>
          <w:color w:val="000000" w:themeColor="text1"/>
          <w:sz w:val="28"/>
          <w:szCs w:val="28"/>
        </w:rPr>
        <w:t>植物</w:t>
      </w:r>
      <w:r w:rsidR="00C44D72">
        <w:rPr>
          <w:color w:val="000000" w:themeColor="text1"/>
          <w:sz w:val="28"/>
          <w:szCs w:val="28"/>
        </w:rPr>
        <w:t>检疫</w:t>
      </w:r>
      <w:r w:rsidR="00597621" w:rsidRPr="00597621">
        <w:rPr>
          <w:rFonts w:hint="eastAsia"/>
          <w:color w:val="000000" w:themeColor="text1"/>
          <w:sz w:val="28"/>
          <w:szCs w:val="28"/>
        </w:rPr>
        <w:t>机构签发的《产地检疫合格证》。</w:t>
      </w:r>
    </w:p>
    <w:p w:rsidR="00F318BF" w:rsidRPr="003432CC" w:rsidRDefault="00FC6AC1" w:rsidP="00651AA6">
      <w:pPr>
        <w:pStyle w:val="a3"/>
        <w:shd w:val="clear" w:color="auto" w:fill="FFFFFF"/>
        <w:spacing w:before="0" w:beforeAutospacing="0" w:after="0" w:afterAutospacing="0" w:line="360" w:lineRule="auto"/>
        <w:rPr>
          <w:color w:val="000000" w:themeColor="text1"/>
          <w:sz w:val="28"/>
          <w:szCs w:val="28"/>
        </w:rPr>
      </w:pPr>
      <w:r w:rsidRPr="003432CC">
        <w:rPr>
          <w:rStyle w:val="a4"/>
          <w:rFonts w:hint="eastAsia"/>
          <w:color w:val="000000" w:themeColor="text1"/>
          <w:sz w:val="28"/>
          <w:szCs w:val="28"/>
        </w:rPr>
        <w:t>四</w:t>
      </w:r>
      <w:r w:rsidR="00F318BF" w:rsidRPr="003432CC">
        <w:rPr>
          <w:rStyle w:val="a4"/>
          <w:rFonts w:hint="eastAsia"/>
          <w:color w:val="000000" w:themeColor="text1"/>
          <w:sz w:val="28"/>
          <w:szCs w:val="28"/>
        </w:rPr>
        <w:t>、调运检疫受理点分布</w:t>
      </w:r>
    </w:p>
    <w:p w:rsidR="00DD2B4B" w:rsidRPr="00705CD0" w:rsidRDefault="00F318BF" w:rsidP="00DD2B4B">
      <w:pPr>
        <w:pStyle w:val="a3"/>
        <w:jc w:val="center"/>
        <w:rPr>
          <w:sz w:val="28"/>
          <w:szCs w:val="28"/>
        </w:rPr>
      </w:pPr>
      <w:r w:rsidRPr="003432CC">
        <w:rPr>
          <w:rFonts w:hint="eastAsia"/>
          <w:color w:val="000000" w:themeColor="text1"/>
          <w:sz w:val="28"/>
          <w:szCs w:val="28"/>
        </w:rPr>
        <w:t> </w:t>
      </w:r>
      <w:r w:rsidR="00DD2B4B">
        <w:rPr>
          <w:rFonts w:hint="eastAsia"/>
          <w:sz w:val="28"/>
          <w:szCs w:val="28"/>
        </w:rPr>
        <w:t xml:space="preserve">表 </w:t>
      </w:r>
      <w:r w:rsidR="00DD2B4B" w:rsidRPr="00705CD0">
        <w:rPr>
          <w:rFonts w:hint="eastAsia"/>
          <w:sz w:val="28"/>
          <w:szCs w:val="28"/>
        </w:rPr>
        <w:t>上海市林业植物检疫</w:t>
      </w:r>
      <w:r w:rsidR="00DD2B4B">
        <w:rPr>
          <w:rFonts w:hint="eastAsia"/>
          <w:sz w:val="28"/>
          <w:szCs w:val="28"/>
        </w:rPr>
        <w:t>服务窗口</w:t>
      </w:r>
      <w:r w:rsidR="00DD2B4B" w:rsidRPr="00705CD0">
        <w:rPr>
          <w:rFonts w:hint="eastAsia"/>
          <w:sz w:val="28"/>
          <w:szCs w:val="28"/>
        </w:rPr>
        <w:t>一览表</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311"/>
        <w:gridCol w:w="2321"/>
        <w:gridCol w:w="3113"/>
        <w:gridCol w:w="1536"/>
      </w:tblGrid>
      <w:tr w:rsidR="00DD2B4B" w:rsidRPr="007B79BB" w:rsidTr="00321437">
        <w:trPr>
          <w:trHeight w:val="340"/>
          <w:jc w:val="center"/>
        </w:trPr>
        <w:tc>
          <w:tcPr>
            <w:tcW w:w="1271" w:type="dxa"/>
          </w:tcPr>
          <w:p w:rsidR="00DD2B4B" w:rsidRPr="007B79BB" w:rsidRDefault="00DD2B4B" w:rsidP="00321437">
            <w:pPr>
              <w:pStyle w:val="a3"/>
              <w:spacing w:line="360" w:lineRule="auto"/>
              <w:jc w:val="center"/>
              <w:rPr>
                <w:b/>
              </w:rPr>
            </w:pPr>
            <w:r w:rsidRPr="007B79BB">
              <w:rPr>
                <w:rFonts w:hint="eastAsia"/>
                <w:b/>
              </w:rPr>
              <w:t>主管部门</w:t>
            </w:r>
          </w:p>
        </w:tc>
        <w:tc>
          <w:tcPr>
            <w:tcW w:w="1311" w:type="dxa"/>
            <w:shd w:val="clear" w:color="auto" w:fill="auto"/>
            <w:vAlign w:val="center"/>
          </w:tcPr>
          <w:p w:rsidR="00DD2B4B" w:rsidRPr="007B79BB" w:rsidRDefault="00DD2B4B" w:rsidP="00321437">
            <w:pPr>
              <w:pStyle w:val="a3"/>
              <w:spacing w:line="360" w:lineRule="auto"/>
              <w:jc w:val="center"/>
              <w:rPr>
                <w:b/>
              </w:rPr>
            </w:pPr>
            <w:r w:rsidRPr="007B79BB">
              <w:rPr>
                <w:b/>
              </w:rPr>
              <w:t>受理点</w:t>
            </w:r>
          </w:p>
        </w:tc>
        <w:tc>
          <w:tcPr>
            <w:tcW w:w="2321" w:type="dxa"/>
            <w:shd w:val="clear" w:color="auto" w:fill="auto"/>
            <w:vAlign w:val="center"/>
          </w:tcPr>
          <w:p w:rsidR="00DD2B4B" w:rsidRPr="007B79BB" w:rsidRDefault="00DD2B4B" w:rsidP="00321437">
            <w:pPr>
              <w:pStyle w:val="a3"/>
              <w:spacing w:line="360" w:lineRule="auto"/>
              <w:jc w:val="center"/>
              <w:rPr>
                <w:b/>
              </w:rPr>
            </w:pPr>
            <w:r w:rsidRPr="007B79BB">
              <w:rPr>
                <w:rFonts w:hint="eastAsia"/>
                <w:b/>
              </w:rPr>
              <w:t>地</w:t>
            </w:r>
            <w:r>
              <w:rPr>
                <w:rFonts w:hint="eastAsia"/>
                <w:b/>
              </w:rPr>
              <w:t xml:space="preserve"> </w:t>
            </w:r>
            <w:r w:rsidRPr="007B79BB">
              <w:rPr>
                <w:rFonts w:hint="eastAsia"/>
                <w:b/>
              </w:rPr>
              <w:t>址</w:t>
            </w:r>
          </w:p>
        </w:tc>
        <w:tc>
          <w:tcPr>
            <w:tcW w:w="3113" w:type="dxa"/>
            <w:shd w:val="clear" w:color="auto" w:fill="auto"/>
            <w:vAlign w:val="center"/>
          </w:tcPr>
          <w:p w:rsidR="00DD2B4B" w:rsidRPr="007B79BB" w:rsidRDefault="00DD2B4B" w:rsidP="00321437">
            <w:pPr>
              <w:pStyle w:val="a3"/>
              <w:spacing w:line="360" w:lineRule="auto"/>
              <w:jc w:val="center"/>
              <w:rPr>
                <w:b/>
              </w:rPr>
            </w:pPr>
            <w:r w:rsidRPr="007B79BB">
              <w:rPr>
                <w:b/>
              </w:rPr>
              <w:t>受理种类</w:t>
            </w:r>
          </w:p>
        </w:tc>
        <w:tc>
          <w:tcPr>
            <w:tcW w:w="1536" w:type="dxa"/>
            <w:shd w:val="clear" w:color="auto" w:fill="auto"/>
            <w:vAlign w:val="center"/>
          </w:tcPr>
          <w:p w:rsidR="00DD2B4B" w:rsidRPr="007B79BB" w:rsidRDefault="00DD2B4B" w:rsidP="00321437">
            <w:pPr>
              <w:pStyle w:val="a3"/>
              <w:spacing w:line="360" w:lineRule="auto"/>
              <w:jc w:val="center"/>
              <w:rPr>
                <w:b/>
              </w:rPr>
            </w:pPr>
            <w:r w:rsidRPr="007B79BB">
              <w:rPr>
                <w:b/>
              </w:rPr>
              <w:t>联系电话</w:t>
            </w:r>
          </w:p>
        </w:tc>
      </w:tr>
      <w:tr w:rsidR="00DD2B4B" w:rsidRPr="007B79BB" w:rsidTr="00321437">
        <w:trPr>
          <w:trHeight w:val="1278"/>
          <w:jc w:val="center"/>
        </w:trPr>
        <w:tc>
          <w:tcPr>
            <w:tcW w:w="1271" w:type="dxa"/>
            <w:vAlign w:val="center"/>
          </w:tcPr>
          <w:p w:rsidR="00DD2B4B" w:rsidRPr="007B79BB" w:rsidRDefault="00DD2B4B" w:rsidP="00321437">
            <w:pPr>
              <w:pStyle w:val="a3"/>
              <w:spacing w:line="360" w:lineRule="auto"/>
              <w:rPr>
                <w:b/>
              </w:rPr>
            </w:pPr>
            <w:r w:rsidRPr="007B79BB">
              <w:rPr>
                <w:rFonts w:hint="eastAsia"/>
                <w:b/>
              </w:rPr>
              <w:t>上海市绿化和市容管理局</w:t>
            </w:r>
          </w:p>
        </w:tc>
        <w:tc>
          <w:tcPr>
            <w:tcW w:w="1311" w:type="dxa"/>
            <w:shd w:val="clear" w:color="auto" w:fill="auto"/>
            <w:vAlign w:val="center"/>
          </w:tcPr>
          <w:p w:rsidR="00DD2B4B" w:rsidRPr="007B79BB" w:rsidRDefault="00DD2B4B" w:rsidP="00321437">
            <w:pPr>
              <w:pStyle w:val="a3"/>
              <w:spacing w:line="360" w:lineRule="auto"/>
            </w:pPr>
            <w:r w:rsidRPr="007B79BB">
              <w:rPr>
                <w:rFonts w:hint="eastAsia"/>
              </w:rPr>
              <w:t>上海市林业病虫防治检疫站</w:t>
            </w: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沪太路1009号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rPr>
                <w:rFonts w:hint="eastAsia"/>
              </w:rPr>
              <w:t>林</w:t>
            </w:r>
            <w:r>
              <w:rPr>
                <w:rFonts w:hint="eastAsia"/>
              </w:rPr>
              <w:t>草</w:t>
            </w:r>
            <w:r w:rsidRPr="007B79BB">
              <w:rPr>
                <w:rFonts w:hint="eastAsia"/>
              </w:rPr>
              <w:t>引种检疫</w:t>
            </w:r>
            <w:r>
              <w:rPr>
                <w:rFonts w:hint="eastAsia"/>
              </w:rPr>
              <w:t>的</w:t>
            </w:r>
            <w:r w:rsidRPr="006328C9">
              <w:rPr>
                <w:rFonts w:hint="eastAsia"/>
              </w:rPr>
              <w:t>审批受理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Default="00DD2B4B" w:rsidP="00321437">
            <w:pPr>
              <w:pStyle w:val="a3"/>
              <w:spacing w:line="360" w:lineRule="auto"/>
            </w:pPr>
            <w:r w:rsidRPr="007B79BB">
              <w:t>56374641</w:t>
            </w:r>
          </w:p>
          <w:p w:rsidR="00DD2B4B" w:rsidRPr="007B79BB" w:rsidRDefault="00DD2B4B" w:rsidP="00321437">
            <w:pPr>
              <w:pStyle w:val="a3"/>
              <w:spacing w:line="360" w:lineRule="auto"/>
            </w:pPr>
            <w:r w:rsidRPr="007B79BB">
              <w:t>18964878956</w:t>
            </w:r>
          </w:p>
        </w:tc>
      </w:tr>
      <w:tr w:rsidR="00DD2B4B" w:rsidRPr="007B79BB" w:rsidTr="00321437">
        <w:trPr>
          <w:trHeight w:val="1274"/>
          <w:jc w:val="center"/>
        </w:trPr>
        <w:tc>
          <w:tcPr>
            <w:tcW w:w="1271" w:type="dxa"/>
            <w:vAlign w:val="center"/>
          </w:tcPr>
          <w:p w:rsidR="00DD2B4B" w:rsidRPr="007B79BB" w:rsidRDefault="00DD2B4B" w:rsidP="00321437">
            <w:pPr>
              <w:pStyle w:val="a3"/>
              <w:spacing w:line="360" w:lineRule="auto"/>
              <w:rPr>
                <w:b/>
              </w:rPr>
            </w:pPr>
            <w:r w:rsidRPr="007B79BB">
              <w:rPr>
                <w:rFonts w:hint="eastAsia"/>
                <w:b/>
              </w:rPr>
              <w:lastRenderedPageBreak/>
              <w:t>上海市闵行区绿化和市容管理局</w:t>
            </w:r>
          </w:p>
        </w:tc>
        <w:tc>
          <w:tcPr>
            <w:tcW w:w="1311" w:type="dxa"/>
            <w:shd w:val="clear" w:color="auto" w:fill="auto"/>
            <w:vAlign w:val="center"/>
          </w:tcPr>
          <w:p w:rsidR="00DD2B4B" w:rsidRPr="007B79BB" w:rsidRDefault="00DD2B4B" w:rsidP="00321437">
            <w:pPr>
              <w:pStyle w:val="a3"/>
              <w:spacing w:line="360" w:lineRule="auto"/>
            </w:pPr>
            <w:r w:rsidRPr="007B79BB">
              <w:rPr>
                <w:rFonts w:hint="eastAsia"/>
              </w:rPr>
              <w:t>闵行区林业病虫防治检疫站</w:t>
            </w: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黎安路328号B栋</w:t>
            </w:r>
            <w:r w:rsidRPr="007B79BB">
              <w:rPr>
                <w:rFonts w:hint="eastAsia"/>
              </w:rPr>
              <w:t>110室</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64901330</w:t>
            </w:r>
          </w:p>
        </w:tc>
      </w:tr>
      <w:tr w:rsidR="00DD2B4B" w:rsidRPr="007B79BB" w:rsidTr="00321437">
        <w:trPr>
          <w:trHeight w:val="1278"/>
          <w:jc w:val="center"/>
        </w:trPr>
        <w:tc>
          <w:tcPr>
            <w:tcW w:w="1271" w:type="dxa"/>
            <w:vMerge w:val="restart"/>
            <w:vAlign w:val="center"/>
          </w:tcPr>
          <w:p w:rsidR="00DD2B4B" w:rsidRPr="008A461A" w:rsidRDefault="00DD2B4B" w:rsidP="00321437">
            <w:pPr>
              <w:pStyle w:val="a3"/>
              <w:spacing w:line="360" w:lineRule="auto"/>
              <w:rPr>
                <w:b/>
                <w:color w:val="FF0000"/>
              </w:rPr>
            </w:pPr>
            <w:r w:rsidRPr="00333E3C">
              <w:rPr>
                <w:rFonts w:hint="eastAsia"/>
                <w:b/>
              </w:rPr>
              <w:t>上海市</w:t>
            </w:r>
            <w:r w:rsidRPr="00333E3C">
              <w:rPr>
                <w:b/>
              </w:rPr>
              <w:t>嘉定</w:t>
            </w:r>
            <w:r w:rsidRPr="00333E3C">
              <w:rPr>
                <w:rFonts w:hint="eastAsia"/>
                <w:b/>
              </w:rPr>
              <w:t>区绿化和市容管理局</w:t>
            </w:r>
          </w:p>
        </w:tc>
        <w:tc>
          <w:tcPr>
            <w:tcW w:w="1311" w:type="dxa"/>
            <w:vMerge w:val="restart"/>
            <w:shd w:val="clear" w:color="auto" w:fill="auto"/>
            <w:vAlign w:val="center"/>
          </w:tcPr>
          <w:p w:rsidR="00DD2B4B" w:rsidRPr="00333E3C" w:rsidRDefault="00DD2B4B" w:rsidP="00321437">
            <w:pPr>
              <w:pStyle w:val="a3"/>
              <w:spacing w:line="360" w:lineRule="auto"/>
            </w:pPr>
            <w:r w:rsidRPr="00333E3C">
              <w:rPr>
                <w:rFonts w:hint="eastAsia"/>
              </w:rPr>
              <w:t>嘉定区林业病虫防治检疫站</w:t>
            </w:r>
          </w:p>
        </w:tc>
        <w:tc>
          <w:tcPr>
            <w:tcW w:w="2321" w:type="dxa"/>
            <w:shd w:val="clear" w:color="auto" w:fill="auto"/>
            <w:vAlign w:val="center"/>
          </w:tcPr>
          <w:p w:rsidR="00DD2B4B" w:rsidRPr="00333E3C" w:rsidRDefault="00DD2B4B" w:rsidP="00321437">
            <w:pPr>
              <w:pStyle w:val="a3"/>
              <w:spacing w:before="0" w:beforeAutospacing="0" w:after="0" w:afterAutospacing="0"/>
            </w:pPr>
            <w:r w:rsidRPr="00333E3C">
              <w:rPr>
                <w:rFonts w:hint="eastAsia"/>
              </w:rPr>
              <w:t>嘉戬公路118号（上海市嘉定区行政服务中心新大楼一楼综合服务区A03-A016受理窗口）</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Pr="006328C9" w:rsidRDefault="00DD2B4B" w:rsidP="00321437">
            <w:pPr>
              <w:pStyle w:val="a3"/>
              <w:spacing w:before="0" w:beforeAutospacing="0" w:after="0" w:afterAutospacing="0"/>
              <w:rPr>
                <w:rFonts w:hint="eastAsia"/>
              </w:rPr>
            </w:pPr>
            <w:r>
              <w:rPr>
                <w:rFonts w:hint="eastAsia"/>
              </w:rPr>
              <w:t>对产地检疫</w:t>
            </w:r>
            <w:r w:rsidRPr="00CE4F07">
              <w:rPr>
                <w:rFonts w:hint="eastAsia"/>
              </w:rPr>
              <w:t>许可</w:t>
            </w:r>
            <w:r>
              <w:rPr>
                <w:rFonts w:hint="eastAsia"/>
              </w:rPr>
              <w:t>的受理</w:t>
            </w:r>
          </w:p>
        </w:tc>
        <w:tc>
          <w:tcPr>
            <w:tcW w:w="1536" w:type="dxa"/>
            <w:shd w:val="clear" w:color="auto" w:fill="auto"/>
            <w:vAlign w:val="center"/>
          </w:tcPr>
          <w:p w:rsidR="00DD2B4B" w:rsidRPr="00333E3C" w:rsidRDefault="00DD2B4B" w:rsidP="00321437">
            <w:pPr>
              <w:pStyle w:val="a3"/>
              <w:spacing w:line="360" w:lineRule="auto"/>
            </w:pPr>
            <w:r w:rsidRPr="00333E3C">
              <w:t>69989097</w:t>
            </w:r>
          </w:p>
        </w:tc>
      </w:tr>
      <w:tr w:rsidR="00DD2B4B" w:rsidRPr="007B79BB" w:rsidTr="00321437">
        <w:trPr>
          <w:trHeight w:val="1278"/>
          <w:jc w:val="center"/>
        </w:trPr>
        <w:tc>
          <w:tcPr>
            <w:tcW w:w="1271" w:type="dxa"/>
            <w:vMerge/>
            <w:vAlign w:val="center"/>
          </w:tcPr>
          <w:p w:rsidR="00DD2B4B" w:rsidRPr="008A461A" w:rsidRDefault="00DD2B4B" w:rsidP="00321437">
            <w:pPr>
              <w:pStyle w:val="a3"/>
              <w:spacing w:line="360" w:lineRule="auto"/>
              <w:rPr>
                <w:b/>
                <w:color w:val="FF0000"/>
              </w:rPr>
            </w:pPr>
          </w:p>
        </w:tc>
        <w:tc>
          <w:tcPr>
            <w:tcW w:w="1311" w:type="dxa"/>
            <w:vMerge/>
            <w:shd w:val="clear" w:color="auto" w:fill="auto"/>
            <w:vAlign w:val="center"/>
          </w:tcPr>
          <w:p w:rsidR="00DD2B4B" w:rsidRPr="00333E3C" w:rsidRDefault="00DD2B4B" w:rsidP="00321437">
            <w:pPr>
              <w:pStyle w:val="a3"/>
              <w:spacing w:line="360" w:lineRule="auto"/>
            </w:pPr>
          </w:p>
        </w:tc>
        <w:tc>
          <w:tcPr>
            <w:tcW w:w="2321" w:type="dxa"/>
            <w:shd w:val="clear" w:color="auto" w:fill="auto"/>
            <w:vAlign w:val="center"/>
          </w:tcPr>
          <w:p w:rsidR="00DD2B4B" w:rsidRPr="00333E3C" w:rsidRDefault="00DD2B4B" w:rsidP="00321437">
            <w:pPr>
              <w:pStyle w:val="a3"/>
              <w:spacing w:before="0" w:beforeAutospacing="0" w:after="0" w:afterAutospacing="0"/>
            </w:pPr>
            <w:r w:rsidRPr="00333E3C">
              <w:rPr>
                <w:rFonts w:hint="eastAsia"/>
              </w:rPr>
              <w:t>塔城东路400号1号楼103室</w:t>
            </w:r>
          </w:p>
        </w:tc>
        <w:tc>
          <w:tcPr>
            <w:tcW w:w="3113" w:type="dxa"/>
            <w:shd w:val="clear" w:color="auto" w:fill="auto"/>
            <w:vAlign w:val="center"/>
          </w:tcPr>
          <w:p w:rsidR="00DD2B4B" w:rsidRPr="00333E3C" w:rsidRDefault="00DD2B4B" w:rsidP="00321437">
            <w:pPr>
              <w:pStyle w:val="a3"/>
              <w:spacing w:before="0" w:beforeAutospacing="0" w:after="0" w:afterAutospacing="0"/>
            </w:pPr>
            <w:r w:rsidRPr="00333E3C">
              <w:t>绿化和造林</w:t>
            </w:r>
            <w:r w:rsidRPr="00333E3C">
              <w:rPr>
                <w:rFonts w:hint="eastAsia"/>
              </w:rPr>
              <w:t>项目植物检疫备案和受理</w:t>
            </w:r>
          </w:p>
        </w:tc>
        <w:tc>
          <w:tcPr>
            <w:tcW w:w="1536" w:type="dxa"/>
            <w:shd w:val="clear" w:color="auto" w:fill="auto"/>
            <w:vAlign w:val="center"/>
          </w:tcPr>
          <w:p w:rsidR="00DD2B4B" w:rsidRPr="00333E3C" w:rsidRDefault="00DD2B4B" w:rsidP="00321437">
            <w:pPr>
              <w:pStyle w:val="a3"/>
              <w:spacing w:line="360" w:lineRule="auto"/>
            </w:pPr>
            <w:r w:rsidRPr="00333E3C">
              <w:t>69902479</w:t>
            </w:r>
          </w:p>
        </w:tc>
      </w:tr>
      <w:tr w:rsidR="00DD2B4B" w:rsidRPr="007B79BB" w:rsidTr="00321437">
        <w:trPr>
          <w:trHeight w:val="624"/>
          <w:jc w:val="center"/>
        </w:trPr>
        <w:tc>
          <w:tcPr>
            <w:tcW w:w="1271" w:type="dxa"/>
            <w:vMerge w:val="restart"/>
            <w:vAlign w:val="center"/>
          </w:tcPr>
          <w:p w:rsidR="00DD2B4B" w:rsidRPr="007B79BB" w:rsidRDefault="00DD2B4B" w:rsidP="00321437">
            <w:pPr>
              <w:pStyle w:val="a3"/>
              <w:spacing w:line="360" w:lineRule="auto"/>
              <w:rPr>
                <w:b/>
              </w:rPr>
            </w:pPr>
            <w:r w:rsidRPr="007B79BB">
              <w:rPr>
                <w:rFonts w:hint="eastAsia"/>
                <w:b/>
              </w:rPr>
              <w:t>上海市宝山区绿化和市容管理局</w:t>
            </w:r>
          </w:p>
        </w:tc>
        <w:tc>
          <w:tcPr>
            <w:tcW w:w="1311" w:type="dxa"/>
            <w:vMerge w:val="restart"/>
            <w:shd w:val="clear" w:color="auto" w:fill="auto"/>
            <w:vAlign w:val="center"/>
          </w:tcPr>
          <w:p w:rsidR="00DD2B4B" w:rsidRPr="007B79BB" w:rsidRDefault="00DD2B4B" w:rsidP="00321437">
            <w:pPr>
              <w:pStyle w:val="a3"/>
              <w:spacing w:line="360" w:lineRule="auto"/>
            </w:pPr>
            <w:r w:rsidRPr="007B79BB">
              <w:rPr>
                <w:rFonts w:hint="eastAsia"/>
              </w:rPr>
              <w:t>宝山区森林植物检疫站</w:t>
            </w: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蕰川路1800-6号福人市场217</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tc>
        <w:tc>
          <w:tcPr>
            <w:tcW w:w="1536" w:type="dxa"/>
            <w:shd w:val="clear" w:color="auto" w:fill="auto"/>
            <w:vAlign w:val="center"/>
          </w:tcPr>
          <w:p w:rsidR="00DD2B4B" w:rsidRPr="007B79BB" w:rsidRDefault="00DD2B4B" w:rsidP="00321437">
            <w:pPr>
              <w:pStyle w:val="a3"/>
              <w:spacing w:line="360" w:lineRule="auto"/>
            </w:pPr>
            <w:r w:rsidRPr="007B79BB">
              <w:t>66760684</w:t>
            </w:r>
          </w:p>
        </w:tc>
      </w:tr>
      <w:tr w:rsidR="00DD2B4B" w:rsidRPr="007B79BB" w:rsidTr="00321437">
        <w:trPr>
          <w:trHeight w:val="364"/>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宝山区淞青路18号1楼</w:t>
            </w:r>
          </w:p>
        </w:tc>
        <w:tc>
          <w:tcPr>
            <w:tcW w:w="3113" w:type="dxa"/>
            <w:shd w:val="clear" w:color="auto" w:fill="auto"/>
            <w:vAlign w:val="center"/>
          </w:tcPr>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56809825</w:t>
            </w:r>
          </w:p>
        </w:tc>
      </w:tr>
      <w:tr w:rsidR="00DD2B4B" w:rsidRPr="007B79BB" w:rsidTr="00321437">
        <w:trPr>
          <w:trHeight w:val="62"/>
          <w:jc w:val="center"/>
        </w:trPr>
        <w:tc>
          <w:tcPr>
            <w:tcW w:w="1271" w:type="dxa"/>
            <w:vMerge w:val="restart"/>
            <w:vAlign w:val="center"/>
          </w:tcPr>
          <w:p w:rsidR="00DD2B4B" w:rsidRPr="007B79BB" w:rsidRDefault="00DD2B4B" w:rsidP="00321437">
            <w:pPr>
              <w:pStyle w:val="a3"/>
              <w:spacing w:line="360" w:lineRule="auto"/>
              <w:rPr>
                <w:b/>
              </w:rPr>
            </w:pPr>
            <w:r w:rsidRPr="007B79BB">
              <w:rPr>
                <w:rFonts w:hint="eastAsia"/>
                <w:b/>
              </w:rPr>
              <w:t>上海市</w:t>
            </w:r>
            <w:r w:rsidRPr="007B79BB">
              <w:rPr>
                <w:b/>
              </w:rPr>
              <w:t>松江</w:t>
            </w:r>
            <w:r w:rsidRPr="007B79BB">
              <w:rPr>
                <w:rFonts w:hint="eastAsia"/>
                <w:b/>
              </w:rPr>
              <w:t>区绿化和市容管理局</w:t>
            </w:r>
          </w:p>
        </w:tc>
        <w:tc>
          <w:tcPr>
            <w:tcW w:w="1311" w:type="dxa"/>
            <w:vMerge w:val="restart"/>
            <w:shd w:val="clear" w:color="auto" w:fill="auto"/>
            <w:vAlign w:val="center"/>
          </w:tcPr>
          <w:p w:rsidR="00DD2B4B" w:rsidRPr="007B79BB" w:rsidRDefault="00DD2B4B" w:rsidP="00321437">
            <w:pPr>
              <w:pStyle w:val="a3"/>
              <w:spacing w:line="360" w:lineRule="auto"/>
            </w:pPr>
            <w:r w:rsidRPr="007B79BB">
              <w:t>松江区</w:t>
            </w:r>
            <w:r w:rsidRPr="007B79BB">
              <w:rPr>
                <w:rFonts w:hint="eastAsia"/>
              </w:rPr>
              <w:t>林业病虫害防治检疫站</w:t>
            </w:r>
          </w:p>
        </w:tc>
        <w:tc>
          <w:tcPr>
            <w:tcW w:w="2321" w:type="dxa"/>
            <w:vMerge w:val="restart"/>
            <w:shd w:val="clear" w:color="auto" w:fill="auto"/>
            <w:vAlign w:val="center"/>
          </w:tcPr>
          <w:p w:rsidR="00DD2B4B" w:rsidRPr="007B79BB" w:rsidRDefault="00DD2B4B" w:rsidP="00321437">
            <w:pPr>
              <w:pStyle w:val="a3"/>
              <w:spacing w:before="0" w:beforeAutospacing="0" w:after="0" w:afterAutospacing="0"/>
            </w:pPr>
            <w:r w:rsidRPr="007B79BB">
              <w:t>中山街道银泽路839号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tc>
        <w:tc>
          <w:tcPr>
            <w:tcW w:w="1536" w:type="dxa"/>
            <w:shd w:val="clear" w:color="auto" w:fill="auto"/>
            <w:vAlign w:val="center"/>
          </w:tcPr>
          <w:p w:rsidR="00DD2B4B" w:rsidRPr="007B79BB" w:rsidRDefault="00DD2B4B" w:rsidP="00321437">
            <w:pPr>
              <w:pStyle w:val="a3"/>
              <w:spacing w:line="360" w:lineRule="auto"/>
            </w:pPr>
            <w:r w:rsidRPr="007B79BB">
              <w:t>67650250</w:t>
            </w:r>
          </w:p>
        </w:tc>
      </w:tr>
      <w:tr w:rsidR="00DD2B4B" w:rsidRPr="007B79BB" w:rsidTr="00321437">
        <w:trPr>
          <w:trHeight w:val="622"/>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vMerge/>
            <w:shd w:val="clear" w:color="auto" w:fill="auto"/>
            <w:vAlign w:val="center"/>
          </w:tcPr>
          <w:p w:rsidR="00DD2B4B" w:rsidRPr="007B79BB" w:rsidRDefault="00DD2B4B" w:rsidP="00321437">
            <w:pPr>
              <w:pStyle w:val="a3"/>
              <w:spacing w:before="0" w:beforeAutospacing="0" w:after="0" w:afterAutospacing="0"/>
            </w:pPr>
          </w:p>
        </w:tc>
        <w:tc>
          <w:tcPr>
            <w:tcW w:w="3113" w:type="dxa"/>
            <w:shd w:val="clear" w:color="auto" w:fill="auto"/>
            <w:vAlign w:val="center"/>
          </w:tcPr>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67650252</w:t>
            </w:r>
          </w:p>
        </w:tc>
      </w:tr>
      <w:tr w:rsidR="00DD2B4B" w:rsidRPr="007B79BB" w:rsidTr="00321437">
        <w:trPr>
          <w:trHeight w:val="341"/>
          <w:jc w:val="center"/>
        </w:trPr>
        <w:tc>
          <w:tcPr>
            <w:tcW w:w="1271" w:type="dxa"/>
            <w:vMerge w:val="restart"/>
            <w:vAlign w:val="center"/>
          </w:tcPr>
          <w:p w:rsidR="00DD2B4B" w:rsidRPr="007B79BB" w:rsidRDefault="00DD2B4B" w:rsidP="00321437">
            <w:pPr>
              <w:pStyle w:val="a3"/>
              <w:spacing w:line="360" w:lineRule="auto"/>
              <w:rPr>
                <w:b/>
              </w:rPr>
            </w:pPr>
            <w:r w:rsidRPr="007B79BB">
              <w:rPr>
                <w:rFonts w:hint="eastAsia"/>
                <w:b/>
              </w:rPr>
              <w:t>上海市</w:t>
            </w:r>
            <w:r w:rsidRPr="007B79BB">
              <w:rPr>
                <w:b/>
              </w:rPr>
              <w:t>金山</w:t>
            </w:r>
            <w:r w:rsidRPr="007B79BB">
              <w:rPr>
                <w:rFonts w:hint="eastAsia"/>
                <w:b/>
              </w:rPr>
              <w:t>区绿化和市容管理局</w:t>
            </w:r>
          </w:p>
        </w:tc>
        <w:tc>
          <w:tcPr>
            <w:tcW w:w="1311" w:type="dxa"/>
            <w:vMerge w:val="restart"/>
            <w:shd w:val="clear" w:color="auto" w:fill="auto"/>
            <w:vAlign w:val="center"/>
          </w:tcPr>
          <w:p w:rsidR="00DD2B4B" w:rsidRPr="007B79BB" w:rsidRDefault="00DD2B4B" w:rsidP="00321437">
            <w:pPr>
              <w:pStyle w:val="a3"/>
              <w:spacing w:line="360" w:lineRule="auto"/>
            </w:pPr>
            <w:r w:rsidRPr="007B79BB">
              <w:rPr>
                <w:rFonts w:hint="eastAsia"/>
              </w:rPr>
              <w:t>金山区林业病虫防治检疫站</w:t>
            </w:r>
          </w:p>
        </w:tc>
        <w:tc>
          <w:tcPr>
            <w:tcW w:w="2321" w:type="dxa"/>
            <w:vMerge w:val="restart"/>
            <w:shd w:val="clear" w:color="auto" w:fill="auto"/>
            <w:vAlign w:val="center"/>
          </w:tcPr>
          <w:p w:rsidR="00DD2B4B" w:rsidRPr="007B79BB" w:rsidRDefault="00DD2B4B" w:rsidP="00321437">
            <w:pPr>
              <w:pStyle w:val="a3"/>
              <w:spacing w:before="0" w:beforeAutospacing="0" w:after="0" w:afterAutospacing="0"/>
            </w:pPr>
            <w:r w:rsidRPr="007B79BB">
              <w:rPr>
                <w:rFonts w:hint="eastAsia"/>
              </w:rPr>
              <w:t>朱泾镇人民路95号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tc>
        <w:tc>
          <w:tcPr>
            <w:tcW w:w="1536" w:type="dxa"/>
            <w:shd w:val="clear" w:color="auto" w:fill="auto"/>
            <w:vAlign w:val="center"/>
          </w:tcPr>
          <w:p w:rsidR="00DD2B4B" w:rsidRPr="007B79BB" w:rsidRDefault="00DD2B4B" w:rsidP="00321437">
            <w:pPr>
              <w:pStyle w:val="a3"/>
              <w:spacing w:line="360" w:lineRule="auto"/>
            </w:pPr>
            <w:r w:rsidRPr="007B79BB">
              <w:t>57311037</w:t>
            </w:r>
          </w:p>
        </w:tc>
      </w:tr>
      <w:tr w:rsidR="00DD2B4B" w:rsidRPr="007B79BB" w:rsidTr="00321437">
        <w:trPr>
          <w:trHeight w:val="62"/>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vMerge/>
            <w:shd w:val="clear" w:color="auto" w:fill="auto"/>
            <w:vAlign w:val="center"/>
          </w:tcPr>
          <w:p w:rsidR="00DD2B4B" w:rsidRPr="007B79BB" w:rsidRDefault="00DD2B4B" w:rsidP="00321437">
            <w:pPr>
              <w:pStyle w:val="a3"/>
              <w:spacing w:before="0" w:beforeAutospacing="0" w:after="0" w:afterAutospacing="0"/>
            </w:pPr>
          </w:p>
        </w:tc>
        <w:tc>
          <w:tcPr>
            <w:tcW w:w="3113" w:type="dxa"/>
            <w:shd w:val="clear" w:color="auto" w:fill="auto"/>
            <w:vAlign w:val="center"/>
          </w:tcPr>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57321169</w:t>
            </w:r>
          </w:p>
        </w:tc>
      </w:tr>
      <w:tr w:rsidR="00DD2B4B" w:rsidRPr="007B79BB" w:rsidTr="00321437">
        <w:trPr>
          <w:trHeight w:val="62"/>
          <w:jc w:val="center"/>
        </w:trPr>
        <w:tc>
          <w:tcPr>
            <w:tcW w:w="1271" w:type="dxa"/>
            <w:vAlign w:val="center"/>
          </w:tcPr>
          <w:p w:rsidR="00DD2B4B" w:rsidRPr="007B79BB" w:rsidRDefault="00DD2B4B" w:rsidP="00321437">
            <w:pPr>
              <w:pStyle w:val="a3"/>
              <w:spacing w:line="360" w:lineRule="auto"/>
              <w:rPr>
                <w:b/>
              </w:rPr>
            </w:pPr>
            <w:r w:rsidRPr="007B79BB">
              <w:rPr>
                <w:rFonts w:hint="eastAsia"/>
                <w:b/>
              </w:rPr>
              <w:t>上海市</w:t>
            </w:r>
            <w:r w:rsidRPr="007B79BB">
              <w:rPr>
                <w:b/>
              </w:rPr>
              <w:t>青浦</w:t>
            </w:r>
            <w:r w:rsidRPr="007B79BB">
              <w:rPr>
                <w:rFonts w:hint="eastAsia"/>
                <w:b/>
              </w:rPr>
              <w:t>区绿化和市容管理局</w:t>
            </w:r>
          </w:p>
        </w:tc>
        <w:tc>
          <w:tcPr>
            <w:tcW w:w="1311" w:type="dxa"/>
            <w:shd w:val="clear" w:color="auto" w:fill="auto"/>
            <w:vAlign w:val="center"/>
          </w:tcPr>
          <w:p w:rsidR="00DD2B4B" w:rsidRPr="007B79BB" w:rsidRDefault="00DD2B4B" w:rsidP="00321437">
            <w:pPr>
              <w:pStyle w:val="a3"/>
              <w:spacing w:line="360" w:lineRule="auto"/>
            </w:pPr>
            <w:r w:rsidRPr="007B79BB">
              <w:t>青浦区</w:t>
            </w:r>
            <w:r w:rsidRPr="007B79BB">
              <w:rPr>
                <w:rFonts w:hint="eastAsia"/>
              </w:rPr>
              <w:t>林业病虫防治检疫站</w:t>
            </w: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救护大队路52号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59724161</w:t>
            </w:r>
          </w:p>
        </w:tc>
      </w:tr>
      <w:tr w:rsidR="00DD2B4B" w:rsidRPr="007B79BB" w:rsidTr="00321437">
        <w:trPr>
          <w:trHeight w:val="429"/>
          <w:jc w:val="center"/>
        </w:trPr>
        <w:tc>
          <w:tcPr>
            <w:tcW w:w="1271" w:type="dxa"/>
            <w:vMerge w:val="restart"/>
            <w:vAlign w:val="center"/>
          </w:tcPr>
          <w:p w:rsidR="00DD2B4B" w:rsidRPr="007B79BB" w:rsidRDefault="00DD2B4B" w:rsidP="00321437">
            <w:pPr>
              <w:pStyle w:val="a3"/>
              <w:spacing w:line="360" w:lineRule="auto"/>
              <w:rPr>
                <w:b/>
              </w:rPr>
            </w:pPr>
            <w:r w:rsidRPr="007B79BB">
              <w:rPr>
                <w:rFonts w:hint="eastAsia"/>
                <w:b/>
              </w:rPr>
              <w:t>上海市浦东新区</w:t>
            </w:r>
            <w:r w:rsidRPr="007B79BB">
              <w:rPr>
                <w:b/>
              </w:rPr>
              <w:t>生态环境局</w:t>
            </w:r>
          </w:p>
        </w:tc>
        <w:tc>
          <w:tcPr>
            <w:tcW w:w="1311" w:type="dxa"/>
            <w:vMerge w:val="restart"/>
            <w:shd w:val="clear" w:color="auto" w:fill="auto"/>
            <w:vAlign w:val="center"/>
          </w:tcPr>
          <w:p w:rsidR="00DD2B4B" w:rsidRPr="007B79BB" w:rsidRDefault="00DD2B4B" w:rsidP="00321437">
            <w:pPr>
              <w:pStyle w:val="a3"/>
              <w:spacing w:line="360" w:lineRule="auto"/>
            </w:pPr>
            <w:r w:rsidRPr="007B79BB">
              <w:t>浦东新区</w:t>
            </w:r>
            <w:r w:rsidRPr="007B79BB">
              <w:rPr>
                <w:rFonts w:hint="eastAsia"/>
              </w:rPr>
              <w:t>森林植物检疫站</w:t>
            </w:r>
          </w:p>
        </w:tc>
        <w:tc>
          <w:tcPr>
            <w:tcW w:w="2321" w:type="dxa"/>
            <w:vMerge w:val="restart"/>
            <w:shd w:val="clear" w:color="auto" w:fill="auto"/>
            <w:vAlign w:val="center"/>
          </w:tcPr>
          <w:p w:rsidR="00DD2B4B" w:rsidRPr="007B79BB" w:rsidRDefault="00DD2B4B" w:rsidP="00321437">
            <w:pPr>
              <w:pStyle w:val="a3"/>
              <w:spacing w:before="0" w:beforeAutospacing="0" w:after="0" w:afterAutospacing="0"/>
            </w:pPr>
            <w:r w:rsidRPr="007B79BB">
              <w:rPr>
                <w:rFonts w:hint="eastAsia"/>
              </w:rPr>
              <w:t>合欢路2号（浦东新区市民中心）</w:t>
            </w:r>
          </w:p>
        </w:tc>
        <w:tc>
          <w:tcPr>
            <w:tcW w:w="3113" w:type="dxa"/>
            <w:vMerge w:val="restart"/>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Pr="006328C9" w:rsidRDefault="00DD2B4B" w:rsidP="00321437">
            <w:pPr>
              <w:pStyle w:val="a3"/>
              <w:spacing w:before="0" w:beforeAutospacing="0" w:after="0" w:afterAutospacing="0"/>
              <w:rPr>
                <w:rFonts w:hint="eastAsia"/>
              </w:rPr>
            </w:pPr>
            <w:r>
              <w:rPr>
                <w:rFonts w:hint="eastAsia"/>
              </w:rPr>
              <w:t>对产地检疫</w:t>
            </w:r>
            <w:r w:rsidRPr="00CE4F07">
              <w:rPr>
                <w:rFonts w:hint="eastAsia"/>
              </w:rPr>
              <w:t>许可</w:t>
            </w:r>
            <w:r>
              <w:rPr>
                <w:rFonts w:hint="eastAsia"/>
              </w:rPr>
              <w:t>的受理</w:t>
            </w:r>
          </w:p>
        </w:tc>
        <w:tc>
          <w:tcPr>
            <w:tcW w:w="1536" w:type="dxa"/>
            <w:shd w:val="clear" w:color="auto" w:fill="auto"/>
            <w:vAlign w:val="center"/>
          </w:tcPr>
          <w:p w:rsidR="00DD2B4B" w:rsidRPr="007B79BB" w:rsidRDefault="00DD2B4B" w:rsidP="00321437">
            <w:pPr>
              <w:pStyle w:val="a3"/>
              <w:spacing w:line="360" w:lineRule="auto"/>
            </w:pPr>
            <w:r w:rsidRPr="007B79BB">
              <w:t>68542222-</w:t>
            </w:r>
          </w:p>
          <w:p w:rsidR="00DD2B4B" w:rsidRPr="007B79BB" w:rsidRDefault="00DD2B4B" w:rsidP="00321437">
            <w:pPr>
              <w:pStyle w:val="a3"/>
              <w:spacing w:line="360" w:lineRule="auto"/>
            </w:pPr>
            <w:r w:rsidRPr="007B79BB">
              <w:t>88950/88278</w:t>
            </w:r>
          </w:p>
        </w:tc>
      </w:tr>
      <w:tr w:rsidR="00DD2B4B" w:rsidRPr="007B79BB" w:rsidTr="00321437">
        <w:trPr>
          <w:trHeight w:val="62"/>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vMerge/>
            <w:shd w:val="clear" w:color="auto" w:fill="auto"/>
            <w:vAlign w:val="center"/>
          </w:tcPr>
          <w:p w:rsidR="00DD2B4B" w:rsidRPr="007B79BB" w:rsidRDefault="00DD2B4B" w:rsidP="00321437">
            <w:pPr>
              <w:pStyle w:val="a3"/>
              <w:spacing w:before="0" w:beforeAutospacing="0" w:after="0" w:afterAutospacing="0"/>
            </w:pPr>
          </w:p>
        </w:tc>
        <w:tc>
          <w:tcPr>
            <w:tcW w:w="3113" w:type="dxa"/>
            <w:vMerge/>
            <w:shd w:val="clear" w:color="auto" w:fill="auto"/>
            <w:vAlign w:val="center"/>
          </w:tcPr>
          <w:p w:rsidR="00DD2B4B" w:rsidRPr="007B79BB" w:rsidRDefault="00DD2B4B" w:rsidP="00321437">
            <w:pPr>
              <w:pStyle w:val="a3"/>
              <w:spacing w:before="0" w:beforeAutospacing="0" w:after="0" w:afterAutospacing="0"/>
            </w:pPr>
          </w:p>
        </w:tc>
        <w:tc>
          <w:tcPr>
            <w:tcW w:w="1536" w:type="dxa"/>
            <w:shd w:val="clear" w:color="auto" w:fill="auto"/>
            <w:vAlign w:val="center"/>
          </w:tcPr>
          <w:p w:rsidR="00DD2B4B" w:rsidRPr="007B79BB" w:rsidRDefault="00DD2B4B" w:rsidP="00321437">
            <w:pPr>
              <w:pStyle w:val="a3"/>
              <w:spacing w:line="360" w:lineRule="auto"/>
            </w:pPr>
            <w:r w:rsidRPr="007B79BB">
              <w:t>61872160</w:t>
            </w:r>
          </w:p>
        </w:tc>
      </w:tr>
      <w:tr w:rsidR="00DD2B4B" w:rsidRPr="007B79BB" w:rsidTr="00321437">
        <w:trPr>
          <w:trHeight w:val="453"/>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华夏东路285号</w:t>
            </w:r>
          </w:p>
        </w:tc>
        <w:tc>
          <w:tcPr>
            <w:tcW w:w="3113" w:type="dxa"/>
            <w:shd w:val="clear" w:color="auto" w:fill="auto"/>
            <w:vAlign w:val="center"/>
          </w:tcPr>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61872134</w:t>
            </w:r>
          </w:p>
        </w:tc>
      </w:tr>
      <w:tr w:rsidR="00DD2B4B" w:rsidRPr="007B79BB" w:rsidTr="00321437">
        <w:trPr>
          <w:trHeight w:val="62"/>
          <w:jc w:val="center"/>
        </w:trPr>
        <w:tc>
          <w:tcPr>
            <w:tcW w:w="1271" w:type="dxa"/>
            <w:vMerge w:val="restart"/>
            <w:vAlign w:val="center"/>
          </w:tcPr>
          <w:p w:rsidR="00DD2B4B" w:rsidRPr="007B79BB" w:rsidRDefault="00DD2B4B" w:rsidP="00321437">
            <w:pPr>
              <w:pStyle w:val="a3"/>
              <w:spacing w:line="360" w:lineRule="auto"/>
              <w:rPr>
                <w:b/>
              </w:rPr>
            </w:pPr>
            <w:r w:rsidRPr="007B79BB">
              <w:rPr>
                <w:rFonts w:hint="eastAsia"/>
                <w:b/>
              </w:rPr>
              <w:t>上海市</w:t>
            </w:r>
            <w:r w:rsidRPr="007B79BB">
              <w:rPr>
                <w:b/>
              </w:rPr>
              <w:t>奉贤</w:t>
            </w:r>
            <w:r w:rsidRPr="007B79BB">
              <w:rPr>
                <w:rFonts w:hint="eastAsia"/>
                <w:b/>
              </w:rPr>
              <w:t>区绿化和市容管理局</w:t>
            </w:r>
          </w:p>
        </w:tc>
        <w:tc>
          <w:tcPr>
            <w:tcW w:w="1311" w:type="dxa"/>
            <w:vMerge w:val="restart"/>
            <w:shd w:val="clear" w:color="auto" w:fill="auto"/>
            <w:vAlign w:val="center"/>
          </w:tcPr>
          <w:p w:rsidR="00DD2B4B" w:rsidRPr="007B79BB" w:rsidRDefault="00DD2B4B" w:rsidP="00321437">
            <w:pPr>
              <w:pStyle w:val="a3"/>
              <w:spacing w:line="360" w:lineRule="auto"/>
            </w:pPr>
            <w:r w:rsidRPr="007B79BB">
              <w:t>奉贤区</w:t>
            </w:r>
            <w:r w:rsidRPr="007B79BB">
              <w:rPr>
                <w:rFonts w:hint="eastAsia"/>
              </w:rPr>
              <w:t>林业病虫防治检疫站</w:t>
            </w:r>
          </w:p>
        </w:tc>
        <w:tc>
          <w:tcPr>
            <w:tcW w:w="2321" w:type="dxa"/>
            <w:vMerge w:val="restart"/>
            <w:shd w:val="clear" w:color="auto" w:fill="auto"/>
            <w:vAlign w:val="center"/>
          </w:tcPr>
          <w:p w:rsidR="00DD2B4B" w:rsidRPr="007B79BB" w:rsidRDefault="00DD2B4B" w:rsidP="00321437">
            <w:pPr>
              <w:pStyle w:val="a3"/>
              <w:spacing w:before="0" w:beforeAutospacing="0" w:after="0" w:afterAutospacing="0"/>
            </w:pPr>
            <w:r w:rsidRPr="007B79BB">
              <w:t>南亭公路929号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tc>
        <w:tc>
          <w:tcPr>
            <w:tcW w:w="1536" w:type="dxa"/>
            <w:shd w:val="clear" w:color="auto" w:fill="auto"/>
            <w:vAlign w:val="center"/>
          </w:tcPr>
          <w:p w:rsidR="00DD2B4B" w:rsidRPr="007B79BB" w:rsidRDefault="00DD2B4B" w:rsidP="00321437">
            <w:pPr>
              <w:pStyle w:val="a3"/>
              <w:spacing w:line="360" w:lineRule="auto"/>
            </w:pPr>
            <w:r w:rsidRPr="007B79BB">
              <w:t>67193590</w:t>
            </w:r>
          </w:p>
        </w:tc>
      </w:tr>
      <w:tr w:rsidR="00DD2B4B" w:rsidRPr="007B79BB" w:rsidTr="00321437">
        <w:trPr>
          <w:trHeight w:val="62"/>
          <w:jc w:val="center"/>
        </w:trPr>
        <w:tc>
          <w:tcPr>
            <w:tcW w:w="1271" w:type="dxa"/>
            <w:vMerge/>
            <w:vAlign w:val="center"/>
          </w:tcPr>
          <w:p w:rsidR="00DD2B4B" w:rsidRPr="007B79BB" w:rsidRDefault="00DD2B4B" w:rsidP="00321437">
            <w:pPr>
              <w:pStyle w:val="a3"/>
              <w:spacing w:line="360" w:lineRule="auto"/>
              <w:rPr>
                <w:b/>
              </w:rPr>
            </w:pPr>
          </w:p>
        </w:tc>
        <w:tc>
          <w:tcPr>
            <w:tcW w:w="1311" w:type="dxa"/>
            <w:vMerge/>
            <w:shd w:val="clear" w:color="auto" w:fill="auto"/>
            <w:vAlign w:val="center"/>
          </w:tcPr>
          <w:p w:rsidR="00DD2B4B" w:rsidRPr="007B79BB" w:rsidRDefault="00DD2B4B" w:rsidP="00321437">
            <w:pPr>
              <w:pStyle w:val="a3"/>
              <w:spacing w:line="360" w:lineRule="auto"/>
            </w:pPr>
          </w:p>
        </w:tc>
        <w:tc>
          <w:tcPr>
            <w:tcW w:w="2321" w:type="dxa"/>
            <w:vMerge/>
            <w:shd w:val="clear" w:color="auto" w:fill="auto"/>
            <w:vAlign w:val="center"/>
          </w:tcPr>
          <w:p w:rsidR="00DD2B4B" w:rsidRPr="007B79BB" w:rsidRDefault="00DD2B4B" w:rsidP="00321437">
            <w:pPr>
              <w:pStyle w:val="a3"/>
              <w:spacing w:before="0" w:beforeAutospacing="0" w:after="0" w:afterAutospacing="0"/>
            </w:pPr>
          </w:p>
        </w:tc>
        <w:tc>
          <w:tcPr>
            <w:tcW w:w="3113" w:type="dxa"/>
            <w:shd w:val="clear" w:color="auto" w:fill="auto"/>
            <w:vAlign w:val="center"/>
          </w:tcPr>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67195537</w:t>
            </w:r>
          </w:p>
        </w:tc>
      </w:tr>
      <w:tr w:rsidR="00DD2B4B" w:rsidRPr="007B79BB" w:rsidTr="00321437">
        <w:trPr>
          <w:trHeight w:val="1293"/>
          <w:jc w:val="center"/>
        </w:trPr>
        <w:tc>
          <w:tcPr>
            <w:tcW w:w="1271" w:type="dxa"/>
            <w:vAlign w:val="center"/>
          </w:tcPr>
          <w:p w:rsidR="00DD2B4B" w:rsidRPr="007B79BB" w:rsidRDefault="00DD2B4B" w:rsidP="00321437">
            <w:pPr>
              <w:pStyle w:val="a3"/>
              <w:spacing w:line="360" w:lineRule="auto"/>
              <w:rPr>
                <w:b/>
              </w:rPr>
            </w:pPr>
            <w:r w:rsidRPr="007B79BB">
              <w:rPr>
                <w:rFonts w:hint="eastAsia"/>
                <w:b/>
              </w:rPr>
              <w:t>上海市</w:t>
            </w:r>
            <w:r w:rsidRPr="007B79BB">
              <w:rPr>
                <w:b/>
              </w:rPr>
              <w:t>崇明</w:t>
            </w:r>
            <w:r w:rsidRPr="007B79BB">
              <w:rPr>
                <w:rFonts w:hint="eastAsia"/>
                <w:b/>
              </w:rPr>
              <w:t>区绿化和市容管理局</w:t>
            </w:r>
          </w:p>
        </w:tc>
        <w:tc>
          <w:tcPr>
            <w:tcW w:w="1311" w:type="dxa"/>
            <w:shd w:val="clear" w:color="auto" w:fill="auto"/>
            <w:vAlign w:val="center"/>
          </w:tcPr>
          <w:p w:rsidR="00DD2B4B" w:rsidRPr="007B79BB" w:rsidRDefault="00DD2B4B" w:rsidP="00321437">
            <w:pPr>
              <w:pStyle w:val="a3"/>
              <w:spacing w:line="360" w:lineRule="auto"/>
            </w:pPr>
            <w:r w:rsidRPr="007B79BB">
              <w:t>崇明区</w:t>
            </w:r>
            <w:r w:rsidRPr="007B79BB">
              <w:rPr>
                <w:rFonts w:hint="eastAsia"/>
              </w:rPr>
              <w:t>森林植物检疫站</w:t>
            </w:r>
          </w:p>
        </w:tc>
        <w:tc>
          <w:tcPr>
            <w:tcW w:w="2321" w:type="dxa"/>
            <w:shd w:val="clear" w:color="auto" w:fill="auto"/>
            <w:vAlign w:val="center"/>
          </w:tcPr>
          <w:p w:rsidR="00DD2B4B" w:rsidRPr="007B79BB" w:rsidRDefault="00DD2B4B" w:rsidP="00321437">
            <w:pPr>
              <w:pStyle w:val="a3"/>
              <w:spacing w:before="0" w:beforeAutospacing="0" w:after="0" w:afterAutospacing="0"/>
            </w:pPr>
            <w:r w:rsidRPr="007B79BB">
              <w:t>城桥镇寒山寺路166号</w:t>
            </w:r>
          </w:p>
        </w:tc>
        <w:tc>
          <w:tcPr>
            <w:tcW w:w="3113" w:type="dxa"/>
            <w:shd w:val="clear" w:color="auto" w:fill="auto"/>
            <w:vAlign w:val="center"/>
          </w:tcPr>
          <w:p w:rsidR="00DD2B4B" w:rsidRPr="007B79BB" w:rsidRDefault="00DD2B4B" w:rsidP="00321437">
            <w:pPr>
              <w:pStyle w:val="a3"/>
              <w:spacing w:before="0" w:beforeAutospacing="0" w:after="0" w:afterAutospacing="0"/>
              <w:rPr>
                <w:rFonts w:hint="eastAsia"/>
              </w:rPr>
            </w:pPr>
            <w:r>
              <w:rPr>
                <w:rFonts w:hint="eastAsia"/>
              </w:rPr>
              <w:t>对调运</w:t>
            </w:r>
            <w:r>
              <w:t>检疫许可的受理</w:t>
            </w:r>
          </w:p>
          <w:p w:rsidR="00DD2B4B" w:rsidRDefault="00DD2B4B" w:rsidP="00321437">
            <w:pPr>
              <w:pStyle w:val="a3"/>
              <w:spacing w:before="0" w:beforeAutospacing="0" w:after="0" w:afterAutospacing="0"/>
            </w:pPr>
            <w:r>
              <w:rPr>
                <w:rFonts w:hint="eastAsia"/>
              </w:rPr>
              <w:t>对产地检疫</w:t>
            </w:r>
            <w:r w:rsidRPr="00CE4F07">
              <w:rPr>
                <w:rFonts w:hint="eastAsia"/>
              </w:rPr>
              <w:t>许可</w:t>
            </w:r>
            <w:r>
              <w:rPr>
                <w:rFonts w:hint="eastAsia"/>
              </w:rPr>
              <w:t>的受理</w:t>
            </w:r>
          </w:p>
          <w:p w:rsidR="00DD2B4B" w:rsidRPr="007B79BB" w:rsidRDefault="00DD2B4B" w:rsidP="00321437">
            <w:pPr>
              <w:pStyle w:val="a3"/>
              <w:spacing w:before="0" w:beforeAutospacing="0" w:after="0" w:afterAutospacing="0"/>
            </w:pPr>
            <w:r w:rsidRPr="007B79BB">
              <w:t>绿化和造林</w:t>
            </w:r>
            <w:r w:rsidRPr="007B79BB">
              <w:rPr>
                <w:rFonts w:hint="eastAsia"/>
              </w:rPr>
              <w:t>项目植物检疫备案和受理</w:t>
            </w:r>
          </w:p>
        </w:tc>
        <w:tc>
          <w:tcPr>
            <w:tcW w:w="1536" w:type="dxa"/>
            <w:shd w:val="clear" w:color="auto" w:fill="auto"/>
            <w:vAlign w:val="center"/>
          </w:tcPr>
          <w:p w:rsidR="00DD2B4B" w:rsidRPr="007B79BB" w:rsidRDefault="00DD2B4B" w:rsidP="00321437">
            <w:pPr>
              <w:pStyle w:val="a3"/>
              <w:spacing w:line="360" w:lineRule="auto"/>
            </w:pPr>
            <w:r w:rsidRPr="007B79BB">
              <w:t>59621857</w:t>
            </w:r>
          </w:p>
        </w:tc>
      </w:tr>
    </w:tbl>
    <w:p w:rsidR="00450F9B" w:rsidRPr="0009056F" w:rsidRDefault="007A439B" w:rsidP="00DD2B4B">
      <w:pPr>
        <w:pStyle w:val="a3"/>
        <w:spacing w:line="360" w:lineRule="auto"/>
      </w:pPr>
      <w:r w:rsidRPr="008F5F07">
        <w:t>注：市站受理</w:t>
      </w:r>
      <w:r w:rsidRPr="008F5F07">
        <w:rPr>
          <w:rFonts w:hint="eastAsia"/>
        </w:rPr>
        <w:t>点承担</w:t>
      </w:r>
      <w:r w:rsidRPr="008F5F07">
        <w:t>黄</w:t>
      </w:r>
      <w:r w:rsidRPr="008F5F07">
        <w:rPr>
          <w:rFonts w:hint="eastAsia"/>
        </w:rPr>
        <w:t>浦</w:t>
      </w:r>
      <w:r w:rsidRPr="008F5F07">
        <w:t>、静安、长宁、徐汇、普陀、虹口和杨浦</w:t>
      </w:r>
      <w:r w:rsidRPr="008F5F07">
        <w:rPr>
          <w:rFonts w:hint="eastAsia"/>
        </w:rPr>
        <w:t>等</w:t>
      </w:r>
      <w:r w:rsidRPr="008F5F07">
        <w:t>区的检疫</w:t>
      </w:r>
      <w:r w:rsidRPr="008F5F07">
        <w:rPr>
          <w:rFonts w:hint="eastAsia"/>
        </w:rPr>
        <w:t>业务；</w:t>
      </w:r>
      <w:r w:rsidRPr="008F5F07">
        <w:t>其他</w:t>
      </w:r>
      <w:r w:rsidRPr="008F5F07">
        <w:rPr>
          <w:rFonts w:hint="eastAsia"/>
        </w:rPr>
        <w:t>区级受理点</w:t>
      </w:r>
      <w:r w:rsidRPr="008F5F07">
        <w:t>仅受理本</w:t>
      </w:r>
      <w:r w:rsidRPr="008F5F07">
        <w:rPr>
          <w:rFonts w:hint="eastAsia"/>
        </w:rPr>
        <w:t>辖区</w:t>
      </w:r>
      <w:r w:rsidRPr="008F5F07">
        <w:t>的检疫</w:t>
      </w:r>
      <w:r w:rsidRPr="008F5F07">
        <w:rPr>
          <w:rFonts w:hint="eastAsia"/>
        </w:rPr>
        <w:t>业务</w:t>
      </w:r>
      <w:r w:rsidRPr="008F5F07">
        <w:t>。</w:t>
      </w:r>
      <w:bookmarkStart w:id="0" w:name="_GoBack"/>
      <w:bookmarkEnd w:id="0"/>
    </w:p>
    <w:p w:rsidR="00F318BF" w:rsidRDefault="00F318BF" w:rsidP="00651AA6">
      <w:pPr>
        <w:pStyle w:val="a3"/>
        <w:numPr>
          <w:ilvl w:val="0"/>
          <w:numId w:val="5"/>
        </w:numPr>
        <w:shd w:val="clear" w:color="auto" w:fill="FFFFFF"/>
        <w:spacing w:before="0" w:beforeAutospacing="0" w:after="0" w:afterAutospacing="0" w:line="360" w:lineRule="auto"/>
        <w:rPr>
          <w:rStyle w:val="a4"/>
          <w:color w:val="000000" w:themeColor="text1"/>
          <w:sz w:val="28"/>
          <w:szCs w:val="28"/>
        </w:rPr>
      </w:pPr>
      <w:r w:rsidRPr="003432CC">
        <w:rPr>
          <w:rStyle w:val="a4"/>
          <w:rFonts w:hint="eastAsia"/>
          <w:color w:val="000000" w:themeColor="text1"/>
          <w:sz w:val="28"/>
          <w:szCs w:val="28"/>
        </w:rPr>
        <w:t>调运检疫注意事项</w:t>
      </w:r>
    </w:p>
    <w:p w:rsidR="006802FE" w:rsidRPr="00211A9F" w:rsidRDefault="0009056F" w:rsidP="00651AA6">
      <w:pPr>
        <w:pStyle w:val="a3"/>
        <w:shd w:val="clear" w:color="auto" w:fill="FFFFFF"/>
        <w:spacing w:before="0" w:beforeAutospacing="0" w:after="0" w:afterAutospacing="0" w:line="360" w:lineRule="auto"/>
        <w:ind w:firstLineChars="200" w:firstLine="560"/>
        <w:rPr>
          <w:color w:val="000000" w:themeColor="text1"/>
          <w:sz w:val="28"/>
          <w:szCs w:val="28"/>
        </w:rPr>
      </w:pPr>
      <w:r w:rsidRPr="0009056F">
        <w:rPr>
          <w:rFonts w:hint="eastAsia"/>
          <w:color w:val="000000" w:themeColor="text1"/>
          <w:sz w:val="28"/>
          <w:szCs w:val="28"/>
        </w:rPr>
        <w:t>申请人应为在本市行政区域内申请从事生产、经营应施检疫的森林植物的单位或个人</w:t>
      </w:r>
      <w:r w:rsidR="001457C5">
        <w:rPr>
          <w:rFonts w:hint="eastAsia"/>
          <w:color w:val="000000" w:themeColor="text1"/>
          <w:sz w:val="28"/>
          <w:szCs w:val="28"/>
        </w:rPr>
        <w:t>。</w:t>
      </w:r>
    </w:p>
    <w:sectPr w:rsidR="006802FE" w:rsidRPr="00211A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7C" w:rsidRDefault="00241D7C" w:rsidP="00BD6299">
      <w:r>
        <w:separator/>
      </w:r>
    </w:p>
  </w:endnote>
  <w:endnote w:type="continuationSeparator" w:id="0">
    <w:p w:rsidR="00241D7C" w:rsidRDefault="00241D7C" w:rsidP="00BD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7C" w:rsidRDefault="00241D7C" w:rsidP="00BD6299">
      <w:r>
        <w:separator/>
      </w:r>
    </w:p>
  </w:footnote>
  <w:footnote w:type="continuationSeparator" w:id="0">
    <w:p w:rsidR="00241D7C" w:rsidRDefault="00241D7C" w:rsidP="00BD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97D"/>
    <w:multiLevelType w:val="hybridMultilevel"/>
    <w:tmpl w:val="F3F6B65E"/>
    <w:lvl w:ilvl="0" w:tplc="BB6EDC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9F335E"/>
    <w:multiLevelType w:val="hybridMultilevel"/>
    <w:tmpl w:val="28CEC250"/>
    <w:lvl w:ilvl="0" w:tplc="FAE47F32">
      <w:start w:val="1"/>
      <w:numFmt w:val="japaneseCounting"/>
      <w:lvlText w:val="%1、"/>
      <w:lvlJc w:val="left"/>
      <w:pPr>
        <w:ind w:left="660" w:hanging="45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59C232D9"/>
    <w:multiLevelType w:val="hybridMultilevel"/>
    <w:tmpl w:val="3114518C"/>
    <w:lvl w:ilvl="0" w:tplc="54F0CB50">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D244D8B"/>
    <w:multiLevelType w:val="hybridMultilevel"/>
    <w:tmpl w:val="836C4D64"/>
    <w:lvl w:ilvl="0" w:tplc="713CA34E">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5B1F41"/>
    <w:multiLevelType w:val="hybridMultilevel"/>
    <w:tmpl w:val="7DC804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5E"/>
    <w:rsid w:val="00071435"/>
    <w:rsid w:val="0009056F"/>
    <w:rsid w:val="000A1ACB"/>
    <w:rsid w:val="000A3A72"/>
    <w:rsid w:val="00103D26"/>
    <w:rsid w:val="00106E35"/>
    <w:rsid w:val="00106FB8"/>
    <w:rsid w:val="001457C5"/>
    <w:rsid w:val="00150670"/>
    <w:rsid w:val="0017500B"/>
    <w:rsid w:val="001B73FE"/>
    <w:rsid w:val="001E6CC4"/>
    <w:rsid w:val="00211A9F"/>
    <w:rsid w:val="00241D7C"/>
    <w:rsid w:val="00263B08"/>
    <w:rsid w:val="00333E3C"/>
    <w:rsid w:val="003432CC"/>
    <w:rsid w:val="00360887"/>
    <w:rsid w:val="00411C32"/>
    <w:rsid w:val="00450F9B"/>
    <w:rsid w:val="00495735"/>
    <w:rsid w:val="004A55E6"/>
    <w:rsid w:val="00597621"/>
    <w:rsid w:val="005B5DFD"/>
    <w:rsid w:val="005D5F3A"/>
    <w:rsid w:val="005F6039"/>
    <w:rsid w:val="00651AA6"/>
    <w:rsid w:val="00677D55"/>
    <w:rsid w:val="006802FE"/>
    <w:rsid w:val="00742BB5"/>
    <w:rsid w:val="00775A21"/>
    <w:rsid w:val="00797EBC"/>
    <w:rsid w:val="007A439B"/>
    <w:rsid w:val="007F1419"/>
    <w:rsid w:val="0086501F"/>
    <w:rsid w:val="008A461A"/>
    <w:rsid w:val="008F10E6"/>
    <w:rsid w:val="00945170"/>
    <w:rsid w:val="00957F87"/>
    <w:rsid w:val="00986A41"/>
    <w:rsid w:val="00BD6299"/>
    <w:rsid w:val="00C22175"/>
    <w:rsid w:val="00C44D72"/>
    <w:rsid w:val="00C62F5E"/>
    <w:rsid w:val="00CE10F1"/>
    <w:rsid w:val="00CE4098"/>
    <w:rsid w:val="00D201EA"/>
    <w:rsid w:val="00D6366F"/>
    <w:rsid w:val="00D73D66"/>
    <w:rsid w:val="00DC09D8"/>
    <w:rsid w:val="00DD2B4B"/>
    <w:rsid w:val="00DF0681"/>
    <w:rsid w:val="00E14C48"/>
    <w:rsid w:val="00EA269E"/>
    <w:rsid w:val="00EA75D9"/>
    <w:rsid w:val="00ED2159"/>
    <w:rsid w:val="00ED5E2E"/>
    <w:rsid w:val="00F316D6"/>
    <w:rsid w:val="00F318BF"/>
    <w:rsid w:val="00FA79E9"/>
    <w:rsid w:val="00FB2CC4"/>
    <w:rsid w:val="00FC6AC1"/>
    <w:rsid w:val="00FE5A21"/>
    <w:rsid w:val="00FF0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3CF8"/>
  <w15:chartTrackingRefBased/>
  <w15:docId w15:val="{03F6025A-85E3-4BC8-88DD-8D426F5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8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18BF"/>
    <w:rPr>
      <w:b/>
      <w:bCs/>
    </w:rPr>
  </w:style>
  <w:style w:type="paragraph" w:styleId="a5">
    <w:name w:val="List Paragraph"/>
    <w:basedOn w:val="a"/>
    <w:uiPriority w:val="34"/>
    <w:qFormat/>
    <w:rsid w:val="00CE10F1"/>
    <w:pPr>
      <w:ind w:firstLineChars="200" w:firstLine="420"/>
    </w:pPr>
  </w:style>
  <w:style w:type="table" w:styleId="a6">
    <w:name w:val="Table Grid"/>
    <w:basedOn w:val="a1"/>
    <w:uiPriority w:val="39"/>
    <w:rsid w:val="001B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D62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D6299"/>
    <w:rPr>
      <w:sz w:val="18"/>
      <w:szCs w:val="18"/>
    </w:rPr>
  </w:style>
  <w:style w:type="paragraph" w:styleId="a9">
    <w:name w:val="footer"/>
    <w:basedOn w:val="a"/>
    <w:link w:val="aa"/>
    <w:uiPriority w:val="99"/>
    <w:unhideWhenUsed/>
    <w:rsid w:val="00BD6299"/>
    <w:pPr>
      <w:tabs>
        <w:tab w:val="center" w:pos="4153"/>
        <w:tab w:val="right" w:pos="8306"/>
      </w:tabs>
      <w:snapToGrid w:val="0"/>
      <w:jc w:val="left"/>
    </w:pPr>
    <w:rPr>
      <w:sz w:val="18"/>
      <w:szCs w:val="18"/>
    </w:rPr>
  </w:style>
  <w:style w:type="character" w:customStyle="1" w:styleId="aa">
    <w:name w:val="页脚 字符"/>
    <w:basedOn w:val="a0"/>
    <w:link w:val="a9"/>
    <w:uiPriority w:val="99"/>
    <w:rsid w:val="00BD6299"/>
    <w:rPr>
      <w:sz w:val="18"/>
      <w:szCs w:val="18"/>
    </w:rPr>
  </w:style>
  <w:style w:type="character" w:styleId="ab">
    <w:name w:val="Hyperlink"/>
    <w:basedOn w:val="a0"/>
    <w:uiPriority w:val="99"/>
    <w:unhideWhenUsed/>
    <w:rsid w:val="00411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2612">
      <w:bodyDiv w:val="1"/>
      <w:marLeft w:val="0"/>
      <w:marRight w:val="0"/>
      <w:marTop w:val="0"/>
      <w:marBottom w:val="0"/>
      <w:divBdr>
        <w:top w:val="none" w:sz="0" w:space="0" w:color="auto"/>
        <w:left w:val="none" w:sz="0" w:space="0" w:color="auto"/>
        <w:bottom w:val="none" w:sz="0" w:space="0" w:color="auto"/>
        <w:right w:val="none" w:sz="0" w:space="0" w:color="auto"/>
      </w:divBdr>
    </w:div>
    <w:div w:id="1268192981">
      <w:bodyDiv w:val="1"/>
      <w:marLeft w:val="0"/>
      <w:marRight w:val="0"/>
      <w:marTop w:val="0"/>
      <w:marBottom w:val="0"/>
      <w:divBdr>
        <w:top w:val="none" w:sz="0" w:space="0" w:color="auto"/>
        <w:left w:val="none" w:sz="0" w:space="0" w:color="auto"/>
        <w:bottom w:val="none" w:sz="0" w:space="0" w:color="auto"/>
        <w:right w:val="none" w:sz="0" w:space="0" w:color="auto"/>
      </w:divBdr>
    </w:div>
    <w:div w:id="14032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dt.sh.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于晓航</dc:creator>
  <cp:keywords/>
  <dc:description/>
  <cp:lastModifiedBy>王小月</cp:lastModifiedBy>
  <cp:revision>46</cp:revision>
  <dcterms:created xsi:type="dcterms:W3CDTF">2021-09-30T05:29:00Z</dcterms:created>
  <dcterms:modified xsi:type="dcterms:W3CDTF">2021-12-08T05:31:00Z</dcterms:modified>
</cp:coreProperties>
</file>