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7F" w:rsidRPr="00C154A3" w:rsidRDefault="00636999" w:rsidP="00C154A3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983E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</w:t>
      </w:r>
      <w:r w:rsidR="00C154A3" w:rsidRPr="00C154A3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EA4CAC" w:rsidRPr="00C154A3" w:rsidRDefault="00EA4CAC" w:rsidP="00C154A3">
      <w:pPr>
        <w:pStyle w:val="a6"/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C154A3">
        <w:rPr>
          <w:rFonts w:ascii="华文中宋" w:eastAsia="华文中宋" w:hAnsi="华文中宋" w:cs="仿宋" w:hint="eastAsia"/>
          <w:b/>
          <w:color w:val="000000"/>
          <w:sz w:val="36"/>
          <w:szCs w:val="36"/>
        </w:rPr>
        <w:t>2016年上海市林木品种审（认）</w:t>
      </w:r>
      <w:proofErr w:type="gramStart"/>
      <w:r w:rsidRPr="00C154A3">
        <w:rPr>
          <w:rFonts w:ascii="华文中宋" w:eastAsia="华文中宋" w:hAnsi="华文中宋" w:cs="仿宋" w:hint="eastAsia"/>
          <w:b/>
          <w:color w:val="000000"/>
          <w:sz w:val="36"/>
          <w:szCs w:val="36"/>
        </w:rPr>
        <w:t>定通过</w:t>
      </w:r>
      <w:proofErr w:type="gramEnd"/>
      <w:r w:rsidRPr="00C154A3">
        <w:rPr>
          <w:rFonts w:ascii="华文中宋" w:eastAsia="华文中宋" w:hAnsi="华文中宋" w:cs="仿宋" w:hint="eastAsia"/>
          <w:b/>
          <w:color w:val="000000"/>
          <w:sz w:val="36"/>
          <w:szCs w:val="36"/>
        </w:rPr>
        <w:t>目录</w:t>
      </w:r>
    </w:p>
    <w:p w:rsidR="00EA4CAC" w:rsidRDefault="00EA4CAC" w:rsidP="00EA4CAC">
      <w:pPr>
        <w:rPr>
          <w:rFonts w:eastAsia="黑体"/>
          <w:sz w:val="30"/>
          <w:szCs w:val="20"/>
        </w:rPr>
      </w:pPr>
      <w:r>
        <w:rPr>
          <w:rFonts w:eastAsia="黑体" w:hAnsi="黑体"/>
          <w:sz w:val="30"/>
          <w:szCs w:val="20"/>
        </w:rPr>
        <w:t>一、审定品种（</w:t>
      </w:r>
      <w:r>
        <w:rPr>
          <w:rFonts w:eastAsia="黑体" w:hint="eastAsia"/>
          <w:sz w:val="30"/>
          <w:szCs w:val="20"/>
        </w:rPr>
        <w:t>6</w:t>
      </w:r>
      <w:r>
        <w:rPr>
          <w:rFonts w:eastAsia="黑体" w:hAnsi="黑体"/>
          <w:sz w:val="30"/>
          <w:szCs w:val="20"/>
        </w:rPr>
        <w:t>个）</w:t>
      </w:r>
    </w:p>
    <w:tbl>
      <w:tblPr>
        <w:tblW w:w="54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1557"/>
        <w:gridCol w:w="1561"/>
        <w:gridCol w:w="1417"/>
        <w:gridCol w:w="1277"/>
        <w:gridCol w:w="2690"/>
      </w:tblGrid>
      <w:tr w:rsidR="00EA4CAC" w:rsidRPr="00EE2498" w:rsidTr="00C154A3">
        <w:trPr>
          <w:trHeight w:val="638"/>
        </w:trPr>
        <w:tc>
          <w:tcPr>
            <w:tcW w:w="386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45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847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树种</w:t>
            </w:r>
          </w:p>
        </w:tc>
        <w:tc>
          <w:tcPr>
            <w:tcW w:w="769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品种类别</w:t>
            </w:r>
          </w:p>
        </w:tc>
        <w:tc>
          <w:tcPr>
            <w:tcW w:w="693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通过类别</w:t>
            </w:r>
          </w:p>
        </w:tc>
        <w:tc>
          <w:tcPr>
            <w:tcW w:w="1460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申请单位</w:t>
            </w:r>
          </w:p>
        </w:tc>
      </w:tr>
      <w:tr w:rsidR="00EA4CAC" w:rsidRPr="00EE2498" w:rsidTr="00C154A3">
        <w:trPr>
          <w:trHeight w:val="638"/>
        </w:trPr>
        <w:tc>
          <w:tcPr>
            <w:tcW w:w="386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845" w:type="pct"/>
            <w:vAlign w:val="center"/>
          </w:tcPr>
          <w:p w:rsidR="00EA4CAC" w:rsidRPr="00EE2498" w:rsidRDefault="00D77C7F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‘</w:t>
            </w:r>
            <w:r w:rsidR="00EA4CAC"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东方杉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’</w:t>
            </w:r>
          </w:p>
        </w:tc>
        <w:tc>
          <w:tcPr>
            <w:tcW w:w="847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墨西哥落羽杉×柳杉</w:t>
            </w:r>
          </w:p>
        </w:tc>
        <w:tc>
          <w:tcPr>
            <w:tcW w:w="769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优良品种</w:t>
            </w:r>
          </w:p>
        </w:tc>
        <w:tc>
          <w:tcPr>
            <w:tcW w:w="693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审定</w:t>
            </w:r>
          </w:p>
        </w:tc>
        <w:tc>
          <w:tcPr>
            <w:tcW w:w="1460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上海市林业总站</w:t>
            </w:r>
          </w:p>
        </w:tc>
      </w:tr>
      <w:tr w:rsidR="00EA4CAC" w:rsidRPr="00EE2498" w:rsidTr="00C154A3">
        <w:trPr>
          <w:trHeight w:val="638"/>
        </w:trPr>
        <w:tc>
          <w:tcPr>
            <w:tcW w:w="386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845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‘</w:t>
            </w: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迎春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’</w:t>
            </w:r>
          </w:p>
        </w:tc>
        <w:tc>
          <w:tcPr>
            <w:tcW w:w="847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桃（观赏桃）</w:t>
            </w:r>
          </w:p>
        </w:tc>
        <w:tc>
          <w:tcPr>
            <w:tcW w:w="769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优良品种</w:t>
            </w:r>
          </w:p>
        </w:tc>
        <w:tc>
          <w:tcPr>
            <w:tcW w:w="693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审定</w:t>
            </w:r>
          </w:p>
        </w:tc>
        <w:tc>
          <w:tcPr>
            <w:tcW w:w="1460" w:type="pct"/>
            <w:vAlign w:val="center"/>
          </w:tcPr>
          <w:p w:rsidR="00D77C7F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中国农科院郑州</w:t>
            </w:r>
          </w:p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果树研究所</w:t>
            </w:r>
          </w:p>
        </w:tc>
      </w:tr>
      <w:tr w:rsidR="00EA4CAC" w:rsidRPr="00EE2498" w:rsidTr="00C154A3">
        <w:trPr>
          <w:trHeight w:val="638"/>
        </w:trPr>
        <w:tc>
          <w:tcPr>
            <w:tcW w:w="386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845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‘</w:t>
            </w: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探春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’</w:t>
            </w:r>
          </w:p>
        </w:tc>
        <w:tc>
          <w:tcPr>
            <w:tcW w:w="847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桃（观赏桃）</w:t>
            </w:r>
          </w:p>
        </w:tc>
        <w:tc>
          <w:tcPr>
            <w:tcW w:w="769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优良品种</w:t>
            </w:r>
          </w:p>
        </w:tc>
        <w:tc>
          <w:tcPr>
            <w:tcW w:w="693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审定</w:t>
            </w:r>
          </w:p>
        </w:tc>
        <w:tc>
          <w:tcPr>
            <w:tcW w:w="1460" w:type="pct"/>
            <w:vAlign w:val="center"/>
          </w:tcPr>
          <w:p w:rsidR="00D77C7F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中国农科院郑州</w:t>
            </w:r>
          </w:p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果树研究所</w:t>
            </w:r>
          </w:p>
        </w:tc>
      </w:tr>
      <w:tr w:rsidR="00EA4CAC" w:rsidRPr="00EE2498" w:rsidTr="00C154A3">
        <w:trPr>
          <w:trHeight w:val="638"/>
        </w:trPr>
        <w:tc>
          <w:tcPr>
            <w:tcW w:w="386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845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‘</w:t>
            </w: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元春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’</w:t>
            </w:r>
          </w:p>
        </w:tc>
        <w:tc>
          <w:tcPr>
            <w:tcW w:w="847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桃（观赏桃）</w:t>
            </w:r>
          </w:p>
        </w:tc>
        <w:tc>
          <w:tcPr>
            <w:tcW w:w="769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优良品种</w:t>
            </w:r>
          </w:p>
        </w:tc>
        <w:tc>
          <w:tcPr>
            <w:tcW w:w="693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审定</w:t>
            </w:r>
          </w:p>
        </w:tc>
        <w:tc>
          <w:tcPr>
            <w:tcW w:w="1460" w:type="pct"/>
            <w:vAlign w:val="center"/>
          </w:tcPr>
          <w:p w:rsidR="00D77C7F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中国农科院郑州</w:t>
            </w:r>
          </w:p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果树研究所</w:t>
            </w:r>
          </w:p>
        </w:tc>
      </w:tr>
      <w:tr w:rsidR="00EA4CAC" w:rsidRPr="00EE2498" w:rsidTr="00C154A3">
        <w:trPr>
          <w:trHeight w:val="638"/>
        </w:trPr>
        <w:tc>
          <w:tcPr>
            <w:tcW w:w="386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845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‘</w:t>
            </w: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报春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’</w:t>
            </w:r>
          </w:p>
        </w:tc>
        <w:tc>
          <w:tcPr>
            <w:tcW w:w="847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桃（观赏桃）</w:t>
            </w:r>
          </w:p>
        </w:tc>
        <w:tc>
          <w:tcPr>
            <w:tcW w:w="769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优良品种</w:t>
            </w:r>
          </w:p>
        </w:tc>
        <w:tc>
          <w:tcPr>
            <w:tcW w:w="693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审定</w:t>
            </w:r>
          </w:p>
        </w:tc>
        <w:tc>
          <w:tcPr>
            <w:tcW w:w="1460" w:type="pct"/>
            <w:vAlign w:val="center"/>
          </w:tcPr>
          <w:p w:rsidR="00D77C7F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中国农科院郑州</w:t>
            </w:r>
          </w:p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果树研究所</w:t>
            </w:r>
          </w:p>
        </w:tc>
      </w:tr>
      <w:tr w:rsidR="00EA4CAC" w:rsidRPr="00EE2498" w:rsidTr="00C154A3">
        <w:trPr>
          <w:trHeight w:val="638"/>
        </w:trPr>
        <w:tc>
          <w:tcPr>
            <w:tcW w:w="386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845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</w:rPr>
              <w:t>‘</w:t>
            </w: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红菊花</w:t>
            </w:r>
            <w:r>
              <w:rPr>
                <w:rFonts w:ascii="仿宋_GB2312" w:eastAsia="仿宋_GB2312" w:hAnsi="宋体" w:cs="宋体"/>
                <w:color w:val="000000"/>
                <w:sz w:val="24"/>
              </w:rPr>
              <w:t>’</w:t>
            </w:r>
          </w:p>
        </w:tc>
        <w:tc>
          <w:tcPr>
            <w:tcW w:w="847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桃（观赏桃）</w:t>
            </w:r>
          </w:p>
        </w:tc>
        <w:tc>
          <w:tcPr>
            <w:tcW w:w="769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优良品种</w:t>
            </w:r>
          </w:p>
        </w:tc>
        <w:tc>
          <w:tcPr>
            <w:tcW w:w="693" w:type="pct"/>
            <w:vAlign w:val="center"/>
          </w:tcPr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审定</w:t>
            </w:r>
          </w:p>
        </w:tc>
        <w:tc>
          <w:tcPr>
            <w:tcW w:w="1460" w:type="pct"/>
            <w:vAlign w:val="center"/>
          </w:tcPr>
          <w:p w:rsidR="00D77C7F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中国农科院郑州</w:t>
            </w:r>
          </w:p>
          <w:p w:rsidR="00EA4CAC" w:rsidRPr="00EE2498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E2498">
              <w:rPr>
                <w:rFonts w:ascii="仿宋_GB2312" w:eastAsia="仿宋_GB2312" w:hAnsi="宋体" w:cs="宋体" w:hint="eastAsia"/>
                <w:color w:val="000000"/>
                <w:sz w:val="24"/>
              </w:rPr>
              <w:t>果树研究所</w:t>
            </w:r>
          </w:p>
        </w:tc>
      </w:tr>
    </w:tbl>
    <w:p w:rsidR="00EA4CAC" w:rsidRDefault="00EA4CAC" w:rsidP="00EA4CAC">
      <w:pPr>
        <w:spacing w:line="600" w:lineRule="exact"/>
        <w:rPr>
          <w:rFonts w:eastAsia="黑体" w:hAnsi="黑体"/>
          <w:sz w:val="30"/>
          <w:szCs w:val="20"/>
        </w:rPr>
      </w:pPr>
      <w:r>
        <w:rPr>
          <w:rFonts w:eastAsia="黑体" w:hAnsi="黑体" w:hint="eastAsia"/>
          <w:sz w:val="30"/>
          <w:szCs w:val="20"/>
        </w:rPr>
        <w:t>二、认定品种（</w:t>
      </w:r>
      <w:r>
        <w:rPr>
          <w:rFonts w:eastAsia="黑体" w:hAnsi="黑体" w:hint="eastAsia"/>
          <w:sz w:val="30"/>
          <w:szCs w:val="20"/>
        </w:rPr>
        <w:t>10</w:t>
      </w:r>
      <w:r>
        <w:rPr>
          <w:rFonts w:eastAsia="黑体" w:hAnsi="黑体" w:hint="eastAsia"/>
          <w:sz w:val="30"/>
          <w:szCs w:val="20"/>
        </w:rPr>
        <w:t>个）</w:t>
      </w:r>
    </w:p>
    <w:tbl>
      <w:tblPr>
        <w:tblW w:w="5527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1563"/>
        <w:gridCol w:w="1555"/>
        <w:gridCol w:w="1417"/>
        <w:gridCol w:w="1277"/>
        <w:gridCol w:w="2691"/>
      </w:tblGrid>
      <w:tr w:rsidR="00EA4CAC" w:rsidRPr="00F01488" w:rsidTr="00C154A3">
        <w:trPr>
          <w:trHeight w:val="48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F01488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F01488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4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F01488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F01488">
              <w:rPr>
                <w:rFonts w:ascii="宋体" w:hAnsi="宋体" w:cs="宋体" w:hint="eastAsia"/>
                <w:b/>
                <w:kern w:val="0"/>
                <w:sz w:val="24"/>
              </w:rPr>
              <w:t>品种名称</w:t>
            </w:r>
          </w:p>
        </w:tc>
        <w:tc>
          <w:tcPr>
            <w:tcW w:w="8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F01488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F01488">
              <w:rPr>
                <w:rFonts w:ascii="宋体" w:hAnsi="宋体" w:cs="宋体" w:hint="eastAsia"/>
                <w:b/>
                <w:kern w:val="0"/>
                <w:sz w:val="24"/>
              </w:rPr>
              <w:t>树种</w:t>
            </w:r>
          </w:p>
        </w:tc>
        <w:tc>
          <w:tcPr>
            <w:tcW w:w="7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F01488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F01488">
              <w:rPr>
                <w:rFonts w:ascii="宋体" w:hAnsi="宋体" w:cs="宋体" w:hint="eastAsia"/>
                <w:b/>
                <w:kern w:val="0"/>
                <w:sz w:val="24"/>
              </w:rPr>
              <w:t>品种类别</w:t>
            </w:r>
          </w:p>
        </w:tc>
        <w:tc>
          <w:tcPr>
            <w:tcW w:w="69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F01488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F01488">
              <w:rPr>
                <w:rFonts w:ascii="宋体" w:hAnsi="宋体" w:cs="宋体" w:hint="eastAsia"/>
                <w:b/>
                <w:kern w:val="0"/>
                <w:sz w:val="24"/>
              </w:rPr>
              <w:t>通过类别</w:t>
            </w:r>
          </w:p>
        </w:tc>
        <w:tc>
          <w:tcPr>
            <w:tcW w:w="146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F01488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 w:rsidRPr="00F01488">
              <w:rPr>
                <w:rFonts w:ascii="宋体" w:hAnsi="宋体" w:cs="宋体" w:hint="eastAsia"/>
                <w:b/>
                <w:kern w:val="0"/>
                <w:sz w:val="24"/>
              </w:rPr>
              <w:t>申请单位</w:t>
            </w:r>
          </w:p>
        </w:tc>
      </w:tr>
      <w:tr w:rsidR="00EA4CAC" w:rsidRPr="00EA4CAC" w:rsidTr="00C154A3">
        <w:trPr>
          <w:trHeight w:hRule="exact" w:val="609"/>
        </w:trPr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84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锦硕</w:t>
            </w: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桃</w:t>
            </w:r>
          </w:p>
        </w:tc>
        <w:tc>
          <w:tcPr>
            <w:tcW w:w="7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上海市农业科学院</w:t>
            </w:r>
          </w:p>
        </w:tc>
      </w:tr>
      <w:tr w:rsidR="00EA4CAC" w:rsidRPr="00EA4CAC" w:rsidTr="00C154A3">
        <w:trPr>
          <w:trHeight w:hRule="exact" w:val="561"/>
        </w:trPr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84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伏蜜</w:t>
            </w: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桃</w:t>
            </w:r>
          </w:p>
        </w:tc>
        <w:tc>
          <w:tcPr>
            <w:tcW w:w="7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上海市农业科学院</w:t>
            </w:r>
          </w:p>
        </w:tc>
      </w:tr>
      <w:tr w:rsidR="00EA4CAC" w:rsidRPr="00EA4CAC" w:rsidTr="00C154A3">
        <w:trPr>
          <w:trHeight w:hRule="exact" w:val="697"/>
        </w:trPr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84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沪油桃005</w:t>
            </w: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桃</w:t>
            </w:r>
          </w:p>
        </w:tc>
        <w:tc>
          <w:tcPr>
            <w:tcW w:w="7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上海市农业科学院</w:t>
            </w:r>
          </w:p>
        </w:tc>
      </w:tr>
      <w:tr w:rsidR="00EA4CAC" w:rsidRPr="00EA4CAC" w:rsidTr="00C154A3">
        <w:trPr>
          <w:trHeight w:hRule="exact" w:val="549"/>
        </w:trPr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84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火炬</w:t>
            </w: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琵琶</w:t>
            </w:r>
          </w:p>
        </w:tc>
        <w:tc>
          <w:tcPr>
            <w:tcW w:w="7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上海市农业科学院</w:t>
            </w:r>
          </w:p>
        </w:tc>
      </w:tr>
      <w:tr w:rsidR="00EA4CAC" w:rsidRPr="00EA4CAC" w:rsidTr="00C154A3">
        <w:trPr>
          <w:trHeight w:hRule="exact" w:val="543"/>
        </w:trPr>
        <w:tc>
          <w:tcPr>
            <w:tcW w:w="38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848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沪晶梨67</w:t>
            </w: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梨</w:t>
            </w:r>
          </w:p>
        </w:tc>
        <w:tc>
          <w:tcPr>
            <w:tcW w:w="769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上海市农业科学院</w:t>
            </w:r>
          </w:p>
        </w:tc>
      </w:tr>
      <w:tr w:rsidR="00EA4CAC" w:rsidRPr="00EA4CAC" w:rsidTr="00C154A3">
        <w:trPr>
          <w:trHeight w:hRule="exact" w:val="561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众翠</w:t>
            </w:r>
            <w:r w:rsidRPr="00EA4CAC">
              <w:rPr>
                <w:rFonts w:ascii="仿宋_GB2312" w:eastAsia="仿宋_GB2312" w:hAnsi="宋体" w:cs="宋体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梨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sz w:val="24"/>
                <w:szCs w:val="24"/>
              </w:rPr>
              <w:t>上海市农业科学院</w:t>
            </w:r>
          </w:p>
        </w:tc>
      </w:tr>
      <w:tr w:rsidR="00EA4CAC" w:rsidRPr="00EA4CAC" w:rsidTr="00C154A3">
        <w:trPr>
          <w:trHeight w:hRule="exact" w:val="68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金魁</w:t>
            </w:r>
            <w:r w:rsidRPr="00EA4CA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猕猴桃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F" w:rsidRDefault="00D77C7F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上海交通大学</w:t>
            </w:r>
          </w:p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上海农夫果园</w:t>
            </w:r>
          </w:p>
        </w:tc>
      </w:tr>
      <w:tr w:rsidR="00EA4CAC" w:rsidRPr="00EA4CAC" w:rsidTr="00C154A3">
        <w:trPr>
          <w:trHeight w:hRule="exact" w:val="68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徐香</w:t>
            </w:r>
            <w:r w:rsidRPr="00EA4CA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猕猴桃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F" w:rsidRDefault="00D77C7F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上海交通大学</w:t>
            </w:r>
          </w:p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上海农夫果园</w:t>
            </w:r>
          </w:p>
        </w:tc>
      </w:tr>
      <w:tr w:rsidR="00EA4CAC" w:rsidRPr="00EA4CAC" w:rsidTr="00C154A3">
        <w:trPr>
          <w:trHeight w:hRule="exact" w:val="68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米良一号</w:t>
            </w:r>
            <w:r w:rsidRPr="00EA4CA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猕猴桃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F" w:rsidRDefault="00D77C7F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上海交通大学</w:t>
            </w:r>
          </w:p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上海农夫果园</w:t>
            </w:r>
          </w:p>
        </w:tc>
      </w:tr>
      <w:tr w:rsidR="00EA4CAC" w:rsidRPr="00EA4CAC" w:rsidTr="00C154A3">
        <w:trPr>
          <w:trHeight w:hRule="exact" w:val="68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EA4CAC">
              <w:rPr>
                <w:rFonts w:ascii="宋体" w:hAnsi="宋体" w:cs="宋体" w:hint="eastAsia"/>
                <w:b/>
                <w:kern w:val="0"/>
                <w:szCs w:val="21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‘</w:t>
            </w: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晚秋黄梨</w:t>
            </w:r>
            <w:r w:rsidRPr="00EA4CA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’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梨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D281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优良品种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认定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7F" w:rsidRPr="00C154A3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4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C154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寅丰粮食</w:t>
            </w:r>
            <w:proofErr w:type="gramEnd"/>
            <w:r w:rsidRPr="00C154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专业合作社</w:t>
            </w:r>
          </w:p>
          <w:p w:rsidR="00EA4CAC" w:rsidRPr="00EA4CAC" w:rsidRDefault="00EA4CAC" w:rsidP="00D77C7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A4CA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上海交通大学</w:t>
            </w:r>
          </w:p>
        </w:tc>
      </w:tr>
    </w:tbl>
    <w:p w:rsidR="00636999" w:rsidRPr="00102F85" w:rsidRDefault="00636999" w:rsidP="00065303">
      <w:pPr>
        <w:rPr>
          <w:szCs w:val="21"/>
        </w:rPr>
      </w:pPr>
    </w:p>
    <w:sectPr w:rsidR="00636999" w:rsidRPr="00102F85" w:rsidSect="00C154A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EC" w:rsidRDefault="00240CEC" w:rsidP="00315869">
      <w:r>
        <w:separator/>
      </w:r>
    </w:p>
  </w:endnote>
  <w:endnote w:type="continuationSeparator" w:id="0">
    <w:p w:rsidR="00240CEC" w:rsidRDefault="00240CEC" w:rsidP="0031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EC" w:rsidRDefault="00240CEC" w:rsidP="00315869">
      <w:r>
        <w:separator/>
      </w:r>
    </w:p>
  </w:footnote>
  <w:footnote w:type="continuationSeparator" w:id="0">
    <w:p w:rsidR="00240CEC" w:rsidRDefault="00240CEC" w:rsidP="0031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hMTvIWdTS8D2HtcYBN3gvcVuk38=" w:salt="rBDDHcJy7TaIJuhUnHd+d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999"/>
    <w:rsid w:val="00065303"/>
    <w:rsid w:val="000C38CE"/>
    <w:rsid w:val="00102F85"/>
    <w:rsid w:val="00131A5D"/>
    <w:rsid w:val="00183D93"/>
    <w:rsid w:val="001A426A"/>
    <w:rsid w:val="00240CEC"/>
    <w:rsid w:val="002A0F27"/>
    <w:rsid w:val="00315869"/>
    <w:rsid w:val="003844C3"/>
    <w:rsid w:val="00464B37"/>
    <w:rsid w:val="005B208E"/>
    <w:rsid w:val="005E6C34"/>
    <w:rsid w:val="00636999"/>
    <w:rsid w:val="0065581B"/>
    <w:rsid w:val="006A74B2"/>
    <w:rsid w:val="006F4E4A"/>
    <w:rsid w:val="00733D72"/>
    <w:rsid w:val="007D088B"/>
    <w:rsid w:val="0081660C"/>
    <w:rsid w:val="00961764"/>
    <w:rsid w:val="00964368"/>
    <w:rsid w:val="00972066"/>
    <w:rsid w:val="00983E84"/>
    <w:rsid w:val="00AD2509"/>
    <w:rsid w:val="00B435DA"/>
    <w:rsid w:val="00BD1BD5"/>
    <w:rsid w:val="00BF0F98"/>
    <w:rsid w:val="00BF1484"/>
    <w:rsid w:val="00C154A3"/>
    <w:rsid w:val="00C216E6"/>
    <w:rsid w:val="00C9235C"/>
    <w:rsid w:val="00D15EDB"/>
    <w:rsid w:val="00D77C7F"/>
    <w:rsid w:val="00DA2C2C"/>
    <w:rsid w:val="00DB59E0"/>
    <w:rsid w:val="00E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6999"/>
    <w:rPr>
      <w:i w:val="0"/>
      <w:iCs w:val="0"/>
    </w:rPr>
  </w:style>
  <w:style w:type="character" w:styleId="a4">
    <w:name w:val="Hyperlink"/>
    <w:basedOn w:val="a0"/>
    <w:uiPriority w:val="99"/>
    <w:semiHidden/>
    <w:unhideWhenUsed/>
    <w:rsid w:val="00636999"/>
    <w:rPr>
      <w:color w:val="000000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EA4CA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A4CAC"/>
  </w:style>
  <w:style w:type="character" w:customStyle="1" w:styleId="Char0">
    <w:name w:val="正文文本 Char"/>
    <w:link w:val="a6"/>
    <w:semiHidden/>
    <w:locked/>
    <w:rsid w:val="00EA4CAC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"/>
    <w:basedOn w:val="a"/>
    <w:link w:val="Char0"/>
    <w:semiHidden/>
    <w:rsid w:val="00EA4CAC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EA4CAC"/>
  </w:style>
  <w:style w:type="paragraph" w:styleId="a7">
    <w:name w:val="header"/>
    <w:basedOn w:val="a"/>
    <w:link w:val="Char2"/>
    <w:uiPriority w:val="99"/>
    <w:unhideWhenUsed/>
    <w:rsid w:val="00315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15869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315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315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1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545</Characters>
  <Application>Microsoft Office Word</Application>
  <DocSecurity>8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尹中明</dc:creator>
  <cp:lastModifiedBy>匿名用户</cp:lastModifiedBy>
  <cp:revision>4</cp:revision>
  <dcterms:created xsi:type="dcterms:W3CDTF">2016-12-29T11:51:00Z</dcterms:created>
  <dcterms:modified xsi:type="dcterms:W3CDTF">2017-01-04T01:55:00Z</dcterms:modified>
</cp:coreProperties>
</file>